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5738" w14:textId="77777777" w:rsidR="00543C2C" w:rsidRDefault="00543C2C" w:rsidP="00434A07">
      <w:pPr>
        <w:pStyle w:val="Titre1"/>
        <w:spacing w:before="0" w:beforeAutospacing="0" w:after="0" w:afterAutospacing="0"/>
        <w:jc w:val="center"/>
        <w:rPr>
          <w:rFonts w:asciiTheme="minorHAnsi" w:hAnsiTheme="minorHAnsi"/>
          <w:sz w:val="24"/>
          <w:szCs w:val="24"/>
        </w:rPr>
      </w:pPr>
      <w:r w:rsidRPr="00543C2C">
        <w:rPr>
          <w:rFonts w:asciiTheme="minorHAnsi" w:hAnsiTheme="minorHAnsi"/>
          <w:sz w:val="24"/>
          <w:szCs w:val="24"/>
        </w:rPr>
        <w:t xml:space="preserve">Exercice </w:t>
      </w:r>
      <w:r>
        <w:rPr>
          <w:rFonts w:asciiTheme="minorHAnsi" w:hAnsiTheme="minorHAnsi"/>
          <w:sz w:val="24"/>
          <w:szCs w:val="24"/>
        </w:rPr>
        <w:t>pour la rencontre Santécom du 2016-12-02</w:t>
      </w:r>
    </w:p>
    <w:p w14:paraId="447CEE77" w14:textId="77777777" w:rsidR="00C46475" w:rsidRPr="00543C2C" w:rsidRDefault="00543C2C" w:rsidP="00434A07">
      <w:pPr>
        <w:pStyle w:val="Titre1"/>
        <w:spacing w:before="0" w:beforeAutospacing="0" w:after="0" w:afterAutospacing="0"/>
        <w:jc w:val="center"/>
        <w:rPr>
          <w:rFonts w:asciiTheme="minorHAnsi" w:hAnsiTheme="minorHAnsi"/>
          <w:sz w:val="24"/>
          <w:szCs w:val="24"/>
        </w:rPr>
      </w:pPr>
      <w:r w:rsidRPr="00543C2C">
        <w:rPr>
          <w:rFonts w:asciiTheme="minorHAnsi" w:hAnsiTheme="minorHAnsi"/>
          <w:sz w:val="24"/>
          <w:szCs w:val="24"/>
        </w:rPr>
        <w:t>Rappel de règles (RCAA2/RDA et MARC21) et d’éléments d’uniformisatio</w:t>
      </w:r>
      <w:r>
        <w:rPr>
          <w:rFonts w:asciiTheme="minorHAnsi" w:hAnsiTheme="minorHAnsi"/>
          <w:sz w:val="24"/>
          <w:szCs w:val="24"/>
        </w:rPr>
        <w:t>n du Réseau</w:t>
      </w:r>
    </w:p>
    <w:p w14:paraId="15190AF1" w14:textId="24E08905" w:rsidR="00DF1C8E" w:rsidRPr="00434A07" w:rsidRDefault="00543C2C" w:rsidP="00434A07">
      <w:pPr>
        <w:spacing w:after="120" w:line="240" w:lineRule="auto"/>
        <w:outlineLvl w:val="0"/>
        <w:rPr>
          <w:rFonts w:eastAsia="Times New Roman" w:cs="Times New Roman"/>
          <w:bCs/>
          <w:kern w:val="36"/>
          <w:sz w:val="18"/>
          <w:szCs w:val="18"/>
          <w:lang w:eastAsia="fr-CA"/>
        </w:rPr>
      </w:pPr>
      <w:r w:rsidRPr="00434A07">
        <w:rPr>
          <w:rFonts w:eastAsia="Times New Roman" w:cs="Times New Roman"/>
          <w:b/>
          <w:bCs/>
          <w:kern w:val="36"/>
          <w:sz w:val="18"/>
          <w:szCs w:val="18"/>
          <w:lang w:eastAsia="fr-CA"/>
        </w:rPr>
        <w:t>Les politiques alimentaires en milieu scolaire : (notice n° 22513)</w:t>
      </w:r>
    </w:p>
    <w:p w14:paraId="7CC5745F"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w:t>
      </w:r>
      <w:hyperlink r:id="rId6" w:history="1">
        <w:r w:rsidRPr="00434A07">
          <w:rPr>
            <w:rFonts w:eastAsia="Times New Roman" w:cs="Times New Roman"/>
            <w:color w:val="0000FF"/>
            <w:sz w:val="18"/>
            <w:szCs w:val="18"/>
            <w:u w:val="single"/>
            <w:lang w:eastAsia="fr-CA"/>
          </w:rPr>
          <w:t>vue normale</w:t>
        </w:r>
      </w:hyperlink>
      <w:r w:rsidRPr="00434A07">
        <w:rPr>
          <w:rFonts w:eastAsia="Times New Roman" w:cs="Times New Roman"/>
          <w:sz w:val="18"/>
          <w:szCs w:val="18"/>
          <w:lang w:eastAsia="fr-CA"/>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406"/>
        <w:gridCol w:w="462"/>
        <w:gridCol w:w="462"/>
        <w:gridCol w:w="948"/>
        <w:gridCol w:w="851"/>
        <w:gridCol w:w="1201"/>
        <w:gridCol w:w="1379"/>
        <w:gridCol w:w="473"/>
        <w:gridCol w:w="491"/>
        <w:gridCol w:w="1002"/>
        <w:gridCol w:w="731"/>
      </w:tblGrid>
      <w:tr w:rsidR="00543C2C" w:rsidRPr="00434A07" w14:paraId="48F47A67" w14:textId="77777777" w:rsidTr="00543C2C">
        <w:trPr>
          <w:tblCellSpacing w:w="15" w:type="dxa"/>
        </w:trPr>
        <w:tc>
          <w:tcPr>
            <w:tcW w:w="0" w:type="auto"/>
            <w:gridSpan w:val="12"/>
            <w:vAlign w:val="center"/>
            <w:hideMark/>
          </w:tcPr>
          <w:p w14:paraId="3E0E62E3"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000 -Guide</w:t>
            </w:r>
          </w:p>
        </w:tc>
      </w:tr>
      <w:tr w:rsidR="00543C2C" w:rsidRPr="00434A07" w14:paraId="6D934ACC" w14:textId="77777777" w:rsidTr="00543C2C">
        <w:trPr>
          <w:tblCellSpacing w:w="15" w:type="dxa"/>
        </w:trPr>
        <w:tc>
          <w:tcPr>
            <w:tcW w:w="0" w:type="auto"/>
            <w:gridSpan w:val="3"/>
            <w:vAlign w:val="center"/>
            <w:hideMark/>
          </w:tcPr>
          <w:p w14:paraId="66089662"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Champ de contrôle de longueur fixe</w:t>
            </w:r>
          </w:p>
        </w:tc>
        <w:tc>
          <w:tcPr>
            <w:tcW w:w="0" w:type="auto"/>
            <w:gridSpan w:val="9"/>
            <w:vAlign w:val="center"/>
            <w:hideMark/>
          </w:tcPr>
          <w:p w14:paraId="727E2D0D"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02832cam a2200337 a 4500</w:t>
            </w:r>
          </w:p>
        </w:tc>
      </w:tr>
      <w:tr w:rsidR="00543C2C" w:rsidRPr="00434A07" w14:paraId="6E3BEEAB" w14:textId="77777777" w:rsidTr="00543C2C">
        <w:trPr>
          <w:tblCellSpacing w:w="15" w:type="dxa"/>
        </w:trPr>
        <w:tc>
          <w:tcPr>
            <w:tcW w:w="0" w:type="auto"/>
            <w:gridSpan w:val="12"/>
            <w:vAlign w:val="center"/>
            <w:hideMark/>
          </w:tcPr>
          <w:p w14:paraId="46A976B6"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001 - Numéro de contrôle</w:t>
            </w:r>
          </w:p>
        </w:tc>
      </w:tr>
      <w:tr w:rsidR="00543C2C" w:rsidRPr="00434A07" w14:paraId="07E56FC4" w14:textId="77777777" w:rsidTr="00543C2C">
        <w:trPr>
          <w:tblCellSpacing w:w="15" w:type="dxa"/>
        </w:trPr>
        <w:tc>
          <w:tcPr>
            <w:tcW w:w="0" w:type="auto"/>
            <w:gridSpan w:val="3"/>
            <w:vAlign w:val="center"/>
            <w:hideMark/>
          </w:tcPr>
          <w:p w14:paraId="0C400C10"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Champ de contrôle</w:t>
            </w:r>
          </w:p>
        </w:tc>
        <w:tc>
          <w:tcPr>
            <w:tcW w:w="0" w:type="auto"/>
            <w:gridSpan w:val="9"/>
            <w:vAlign w:val="center"/>
            <w:hideMark/>
          </w:tcPr>
          <w:p w14:paraId="101B71B2"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u36280</w:t>
            </w:r>
          </w:p>
        </w:tc>
      </w:tr>
      <w:tr w:rsidR="00543C2C" w:rsidRPr="00434A07" w14:paraId="20074C51" w14:textId="77777777" w:rsidTr="00543C2C">
        <w:trPr>
          <w:tblCellSpacing w:w="15" w:type="dxa"/>
        </w:trPr>
        <w:tc>
          <w:tcPr>
            <w:tcW w:w="0" w:type="auto"/>
            <w:gridSpan w:val="12"/>
            <w:vAlign w:val="center"/>
            <w:hideMark/>
          </w:tcPr>
          <w:p w14:paraId="07FD6B3A"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003 - Identité du numéro de contrôle</w:t>
            </w:r>
          </w:p>
        </w:tc>
      </w:tr>
      <w:tr w:rsidR="00543C2C" w:rsidRPr="00434A07" w14:paraId="615B950E" w14:textId="77777777" w:rsidTr="00543C2C">
        <w:trPr>
          <w:tblCellSpacing w:w="15" w:type="dxa"/>
        </w:trPr>
        <w:tc>
          <w:tcPr>
            <w:tcW w:w="0" w:type="auto"/>
            <w:gridSpan w:val="3"/>
            <w:vAlign w:val="center"/>
            <w:hideMark/>
          </w:tcPr>
          <w:p w14:paraId="5307746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Champ de contrôle</w:t>
            </w:r>
          </w:p>
        </w:tc>
        <w:tc>
          <w:tcPr>
            <w:tcW w:w="0" w:type="auto"/>
            <w:gridSpan w:val="9"/>
            <w:vAlign w:val="center"/>
            <w:hideMark/>
          </w:tcPr>
          <w:p w14:paraId="60095700"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SIRSI</w:t>
            </w:r>
          </w:p>
        </w:tc>
      </w:tr>
      <w:tr w:rsidR="00543C2C" w:rsidRPr="00434A07" w14:paraId="6594E1AA" w14:textId="77777777" w:rsidTr="00543C2C">
        <w:trPr>
          <w:tblCellSpacing w:w="15" w:type="dxa"/>
        </w:trPr>
        <w:tc>
          <w:tcPr>
            <w:tcW w:w="0" w:type="auto"/>
            <w:gridSpan w:val="12"/>
            <w:vAlign w:val="center"/>
            <w:hideMark/>
          </w:tcPr>
          <w:p w14:paraId="1172362C"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005 - Date/heure de la dernière transaction</w:t>
            </w:r>
          </w:p>
        </w:tc>
      </w:tr>
      <w:tr w:rsidR="00543C2C" w:rsidRPr="00434A07" w14:paraId="45BB65D1" w14:textId="77777777" w:rsidTr="00543C2C">
        <w:trPr>
          <w:tblCellSpacing w:w="15" w:type="dxa"/>
        </w:trPr>
        <w:tc>
          <w:tcPr>
            <w:tcW w:w="0" w:type="auto"/>
            <w:gridSpan w:val="3"/>
            <w:vAlign w:val="center"/>
            <w:hideMark/>
          </w:tcPr>
          <w:p w14:paraId="1BA232FE"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Champ de contrôle</w:t>
            </w:r>
          </w:p>
        </w:tc>
        <w:tc>
          <w:tcPr>
            <w:tcW w:w="0" w:type="auto"/>
            <w:gridSpan w:val="9"/>
            <w:vAlign w:val="center"/>
            <w:hideMark/>
          </w:tcPr>
          <w:p w14:paraId="388AF3E5"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20161019104038.0</w:t>
            </w:r>
          </w:p>
        </w:tc>
      </w:tr>
      <w:tr w:rsidR="00543C2C" w:rsidRPr="00434A07" w14:paraId="7E5390F9" w14:textId="77777777" w:rsidTr="00543C2C">
        <w:trPr>
          <w:tblCellSpacing w:w="15" w:type="dxa"/>
        </w:trPr>
        <w:tc>
          <w:tcPr>
            <w:tcW w:w="0" w:type="auto"/>
            <w:gridSpan w:val="12"/>
            <w:vAlign w:val="center"/>
            <w:hideMark/>
          </w:tcPr>
          <w:p w14:paraId="413DE3A9"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008 - Éléments de longueur fixe - Renseignements généraux</w:t>
            </w:r>
          </w:p>
        </w:tc>
      </w:tr>
      <w:tr w:rsidR="00543C2C" w:rsidRPr="00434A07" w14:paraId="03F8AC89" w14:textId="77777777" w:rsidTr="00543C2C">
        <w:trPr>
          <w:tblCellSpacing w:w="15" w:type="dxa"/>
        </w:trPr>
        <w:tc>
          <w:tcPr>
            <w:tcW w:w="0" w:type="auto"/>
            <w:gridSpan w:val="3"/>
            <w:vAlign w:val="center"/>
            <w:hideMark/>
          </w:tcPr>
          <w:p w14:paraId="66EDA4B4"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Champ de contrôle de longueur fixe</w:t>
            </w:r>
          </w:p>
        </w:tc>
        <w:tc>
          <w:tcPr>
            <w:tcW w:w="0" w:type="auto"/>
            <w:gridSpan w:val="9"/>
            <w:vAlign w:val="center"/>
            <w:hideMark/>
          </w:tcPr>
          <w:p w14:paraId="45D47E28" w14:textId="2BE487E9" w:rsidR="00543C2C" w:rsidRPr="00434A07" w:rsidRDefault="00543C2C" w:rsidP="002869A9">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080805s2008 qu</w:t>
            </w:r>
            <w:r w:rsidR="002869A9">
              <w:rPr>
                <w:rFonts w:eastAsia="Times New Roman" w:cs="Times New Roman"/>
                <w:sz w:val="18"/>
                <w:szCs w:val="18"/>
                <w:lang w:eastAsia="fr-CA"/>
              </w:rPr>
              <w:t>é</w:t>
            </w:r>
            <w:r w:rsidRPr="00434A07">
              <w:rPr>
                <w:rFonts w:eastAsia="Times New Roman" w:cs="Times New Roman"/>
                <w:sz w:val="18"/>
                <w:szCs w:val="18"/>
                <w:lang w:eastAsia="fr-CA"/>
              </w:rPr>
              <w:t xml:space="preserve"> f 000 0 fre d</w:t>
            </w:r>
          </w:p>
        </w:tc>
      </w:tr>
      <w:tr w:rsidR="00543C2C" w:rsidRPr="00434A07" w14:paraId="6ED235CC" w14:textId="77777777" w:rsidTr="00543C2C">
        <w:trPr>
          <w:tblCellSpacing w:w="15" w:type="dxa"/>
        </w:trPr>
        <w:tc>
          <w:tcPr>
            <w:tcW w:w="0" w:type="auto"/>
            <w:gridSpan w:val="12"/>
            <w:vAlign w:val="center"/>
            <w:hideMark/>
          </w:tcPr>
          <w:p w14:paraId="75FFBBBD"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020 ## - Numéro international normalisé des livres</w:t>
            </w:r>
          </w:p>
        </w:tc>
      </w:tr>
      <w:tr w:rsidR="00543C2C" w:rsidRPr="00434A07" w14:paraId="32756FED" w14:textId="77777777" w:rsidTr="00543C2C">
        <w:trPr>
          <w:tblCellSpacing w:w="15" w:type="dxa"/>
        </w:trPr>
        <w:tc>
          <w:tcPr>
            <w:tcW w:w="0" w:type="auto"/>
            <w:gridSpan w:val="3"/>
            <w:vAlign w:val="center"/>
            <w:hideMark/>
          </w:tcPr>
          <w:p w14:paraId="1166C1EE"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Numéro international normalisé des livres (ISBN)</w:t>
            </w:r>
          </w:p>
        </w:tc>
        <w:tc>
          <w:tcPr>
            <w:tcW w:w="0" w:type="auto"/>
            <w:gridSpan w:val="9"/>
            <w:vAlign w:val="center"/>
            <w:hideMark/>
          </w:tcPr>
          <w:p w14:paraId="2E2A93D0"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9782550528210 (papier)</w:t>
            </w:r>
          </w:p>
        </w:tc>
      </w:tr>
      <w:tr w:rsidR="00543C2C" w:rsidRPr="00434A07" w14:paraId="47D5259B" w14:textId="77777777" w:rsidTr="00543C2C">
        <w:trPr>
          <w:tblCellSpacing w:w="15" w:type="dxa"/>
        </w:trPr>
        <w:tc>
          <w:tcPr>
            <w:tcW w:w="0" w:type="auto"/>
            <w:gridSpan w:val="12"/>
            <w:vAlign w:val="center"/>
            <w:hideMark/>
          </w:tcPr>
          <w:p w14:paraId="5E539703"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020 ## - Numéro international normalisé des livres</w:t>
            </w:r>
          </w:p>
        </w:tc>
      </w:tr>
      <w:tr w:rsidR="00543C2C" w:rsidRPr="00434A07" w14:paraId="6F753CF6" w14:textId="77777777" w:rsidTr="00543C2C">
        <w:trPr>
          <w:tblCellSpacing w:w="15" w:type="dxa"/>
        </w:trPr>
        <w:tc>
          <w:tcPr>
            <w:tcW w:w="0" w:type="auto"/>
            <w:gridSpan w:val="3"/>
            <w:vAlign w:val="center"/>
            <w:hideMark/>
          </w:tcPr>
          <w:p w14:paraId="57108B24"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Numéro international normalisé des livres (ISBN)</w:t>
            </w:r>
          </w:p>
        </w:tc>
        <w:tc>
          <w:tcPr>
            <w:tcW w:w="0" w:type="auto"/>
            <w:gridSpan w:val="9"/>
            <w:vAlign w:val="center"/>
            <w:hideMark/>
          </w:tcPr>
          <w:p w14:paraId="30B6CA22"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9782550528227 (électronique)</w:t>
            </w:r>
          </w:p>
        </w:tc>
      </w:tr>
      <w:tr w:rsidR="00543C2C" w:rsidRPr="00434A07" w14:paraId="34669A3E" w14:textId="77777777" w:rsidTr="00543C2C">
        <w:trPr>
          <w:tblCellSpacing w:w="15" w:type="dxa"/>
        </w:trPr>
        <w:tc>
          <w:tcPr>
            <w:tcW w:w="0" w:type="auto"/>
            <w:gridSpan w:val="12"/>
            <w:vAlign w:val="center"/>
            <w:hideMark/>
          </w:tcPr>
          <w:p w14:paraId="7FB0958F"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037 ## - Source d'acquisition</w:t>
            </w:r>
          </w:p>
        </w:tc>
      </w:tr>
      <w:tr w:rsidR="00543C2C" w:rsidRPr="00434A07" w14:paraId="238E4744" w14:textId="77777777" w:rsidTr="00543C2C">
        <w:trPr>
          <w:tblCellSpacing w:w="15" w:type="dxa"/>
        </w:trPr>
        <w:tc>
          <w:tcPr>
            <w:tcW w:w="0" w:type="auto"/>
            <w:gridSpan w:val="3"/>
            <w:vAlign w:val="center"/>
            <w:hideMark/>
          </w:tcPr>
          <w:p w14:paraId="5F3809C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Numéro d'inventaire</w:t>
            </w:r>
          </w:p>
        </w:tc>
        <w:tc>
          <w:tcPr>
            <w:tcW w:w="0" w:type="auto"/>
            <w:gridSpan w:val="9"/>
            <w:vAlign w:val="center"/>
            <w:hideMark/>
          </w:tcPr>
          <w:p w14:paraId="03DBD530"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773</w:t>
            </w:r>
          </w:p>
        </w:tc>
      </w:tr>
      <w:tr w:rsidR="00543C2C" w:rsidRPr="00434A07" w14:paraId="01CF0CD3" w14:textId="77777777" w:rsidTr="00543C2C">
        <w:trPr>
          <w:tblCellSpacing w:w="15" w:type="dxa"/>
        </w:trPr>
        <w:tc>
          <w:tcPr>
            <w:tcW w:w="0" w:type="auto"/>
            <w:gridSpan w:val="3"/>
            <w:vAlign w:val="center"/>
            <w:hideMark/>
          </w:tcPr>
          <w:p w14:paraId="2450B15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Source d'acquisition et du numéro d'inventaire</w:t>
            </w:r>
          </w:p>
        </w:tc>
        <w:tc>
          <w:tcPr>
            <w:tcW w:w="0" w:type="auto"/>
            <w:gridSpan w:val="9"/>
            <w:vAlign w:val="center"/>
            <w:hideMark/>
          </w:tcPr>
          <w:p w14:paraId="46B0A5A2"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$b</w:t>
            </w:r>
            <w:r w:rsidR="00543C2C" w:rsidRPr="00434A07">
              <w:rPr>
                <w:rFonts w:eastAsia="Times New Roman" w:cs="Times New Roman"/>
                <w:sz w:val="18"/>
                <w:szCs w:val="18"/>
                <w:lang w:eastAsia="fr-CA"/>
              </w:rPr>
              <w:t>INSPQ</w:t>
            </w:r>
          </w:p>
        </w:tc>
      </w:tr>
      <w:tr w:rsidR="00543C2C" w:rsidRPr="00434A07" w14:paraId="49A73AF5" w14:textId="77777777" w:rsidTr="00543C2C">
        <w:trPr>
          <w:tblCellSpacing w:w="15" w:type="dxa"/>
        </w:trPr>
        <w:tc>
          <w:tcPr>
            <w:tcW w:w="0" w:type="auto"/>
            <w:gridSpan w:val="12"/>
            <w:vAlign w:val="center"/>
            <w:hideMark/>
          </w:tcPr>
          <w:p w14:paraId="7F2BAD60"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040 ## - Source du catalogage</w:t>
            </w:r>
          </w:p>
        </w:tc>
      </w:tr>
      <w:tr w:rsidR="00543C2C" w:rsidRPr="00434A07" w14:paraId="5D1BBB46" w14:textId="77777777" w:rsidTr="00543C2C">
        <w:trPr>
          <w:tblCellSpacing w:w="15" w:type="dxa"/>
        </w:trPr>
        <w:tc>
          <w:tcPr>
            <w:tcW w:w="0" w:type="auto"/>
            <w:gridSpan w:val="3"/>
            <w:vAlign w:val="center"/>
            <w:hideMark/>
          </w:tcPr>
          <w:p w14:paraId="2F8D95F5"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Organisme qui a effectué le catalogage original</w:t>
            </w:r>
          </w:p>
        </w:tc>
        <w:tc>
          <w:tcPr>
            <w:tcW w:w="0" w:type="auto"/>
            <w:gridSpan w:val="9"/>
            <w:vAlign w:val="center"/>
            <w:hideMark/>
          </w:tcPr>
          <w:p w14:paraId="65BEA062"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CaQQINSPQ</w:t>
            </w:r>
          </w:p>
        </w:tc>
      </w:tr>
      <w:tr w:rsidR="00543C2C" w:rsidRPr="00434A07" w14:paraId="492D6311" w14:textId="77777777" w:rsidTr="00543C2C">
        <w:trPr>
          <w:tblCellSpacing w:w="15" w:type="dxa"/>
        </w:trPr>
        <w:tc>
          <w:tcPr>
            <w:tcW w:w="0" w:type="auto"/>
            <w:gridSpan w:val="3"/>
            <w:vAlign w:val="center"/>
            <w:hideMark/>
          </w:tcPr>
          <w:p w14:paraId="0BEC46F2"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Code de la langue utilisée dans le catalogage</w:t>
            </w:r>
          </w:p>
        </w:tc>
        <w:tc>
          <w:tcPr>
            <w:tcW w:w="0" w:type="auto"/>
            <w:gridSpan w:val="9"/>
            <w:vAlign w:val="center"/>
            <w:hideMark/>
          </w:tcPr>
          <w:p w14:paraId="026A7594"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$b</w:t>
            </w:r>
            <w:r w:rsidR="00543C2C" w:rsidRPr="00434A07">
              <w:rPr>
                <w:rFonts w:eastAsia="Times New Roman" w:cs="Times New Roman"/>
                <w:sz w:val="18"/>
                <w:szCs w:val="18"/>
                <w:lang w:eastAsia="fr-CA"/>
              </w:rPr>
              <w:t>fre</w:t>
            </w:r>
          </w:p>
        </w:tc>
      </w:tr>
      <w:tr w:rsidR="00543C2C" w:rsidRPr="00434A07" w14:paraId="41A4816A" w14:textId="77777777" w:rsidTr="00543C2C">
        <w:trPr>
          <w:tblCellSpacing w:w="15" w:type="dxa"/>
        </w:trPr>
        <w:tc>
          <w:tcPr>
            <w:tcW w:w="0" w:type="auto"/>
            <w:gridSpan w:val="3"/>
            <w:vAlign w:val="center"/>
            <w:hideMark/>
          </w:tcPr>
          <w:p w14:paraId="6D3E54C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Organisme qui a effectué la modification</w:t>
            </w:r>
          </w:p>
        </w:tc>
        <w:tc>
          <w:tcPr>
            <w:tcW w:w="0" w:type="auto"/>
            <w:gridSpan w:val="9"/>
            <w:vAlign w:val="center"/>
            <w:hideMark/>
          </w:tcPr>
          <w:p w14:paraId="0B47195B"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$d</w:t>
            </w:r>
            <w:r w:rsidR="00543C2C" w:rsidRPr="00434A07">
              <w:rPr>
                <w:rFonts w:eastAsia="Times New Roman" w:cs="Times New Roman"/>
                <w:sz w:val="18"/>
                <w:szCs w:val="18"/>
                <w:u w:val="single"/>
                <w:lang w:eastAsia="fr-CA"/>
              </w:rPr>
              <w:t>CaQLCRS</w:t>
            </w:r>
          </w:p>
        </w:tc>
      </w:tr>
      <w:tr w:rsidR="00543C2C" w:rsidRPr="00434A07" w14:paraId="73D8E883" w14:textId="77777777" w:rsidTr="00543C2C">
        <w:trPr>
          <w:tblCellSpacing w:w="15" w:type="dxa"/>
        </w:trPr>
        <w:tc>
          <w:tcPr>
            <w:tcW w:w="0" w:type="auto"/>
            <w:gridSpan w:val="12"/>
            <w:vAlign w:val="center"/>
            <w:hideMark/>
          </w:tcPr>
          <w:p w14:paraId="5F0592AD"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049 ## - Information catalogueur</w:t>
            </w:r>
          </w:p>
        </w:tc>
      </w:tr>
      <w:tr w:rsidR="00543C2C" w:rsidRPr="00434A07" w14:paraId="564E6F84" w14:textId="77777777" w:rsidTr="00543C2C">
        <w:trPr>
          <w:tblCellSpacing w:w="15" w:type="dxa"/>
        </w:trPr>
        <w:tc>
          <w:tcPr>
            <w:tcW w:w="0" w:type="auto"/>
            <w:gridSpan w:val="3"/>
            <w:vAlign w:val="center"/>
            <w:hideMark/>
          </w:tcPr>
          <w:p w14:paraId="635CD87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Initiales</w:t>
            </w:r>
          </w:p>
        </w:tc>
        <w:tc>
          <w:tcPr>
            <w:tcW w:w="0" w:type="auto"/>
            <w:gridSpan w:val="9"/>
            <w:vAlign w:val="center"/>
            <w:hideMark/>
          </w:tcPr>
          <w:p w14:paraId="7BE9E04A"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MB</w:t>
            </w:r>
          </w:p>
        </w:tc>
      </w:tr>
      <w:tr w:rsidR="00543C2C" w:rsidRPr="00434A07" w14:paraId="4D0343EE" w14:textId="77777777" w:rsidTr="00543C2C">
        <w:trPr>
          <w:tblCellSpacing w:w="15" w:type="dxa"/>
        </w:trPr>
        <w:tc>
          <w:tcPr>
            <w:tcW w:w="0" w:type="auto"/>
            <w:gridSpan w:val="12"/>
            <w:vAlign w:val="center"/>
            <w:hideMark/>
          </w:tcPr>
          <w:p w14:paraId="1A1905E1"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050 #4 - Cote de la Library of Congress (LC)</w:t>
            </w:r>
          </w:p>
        </w:tc>
      </w:tr>
      <w:tr w:rsidR="00543C2C" w:rsidRPr="00434A07" w14:paraId="6751A58F" w14:textId="77777777" w:rsidTr="00543C2C">
        <w:trPr>
          <w:tblCellSpacing w:w="15" w:type="dxa"/>
        </w:trPr>
        <w:tc>
          <w:tcPr>
            <w:tcW w:w="0" w:type="auto"/>
            <w:gridSpan w:val="3"/>
            <w:vAlign w:val="center"/>
            <w:hideMark/>
          </w:tcPr>
          <w:p w14:paraId="1151EE5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Indice de classification</w:t>
            </w:r>
          </w:p>
        </w:tc>
        <w:tc>
          <w:tcPr>
            <w:tcW w:w="0" w:type="auto"/>
            <w:gridSpan w:val="9"/>
            <w:vAlign w:val="center"/>
            <w:hideMark/>
          </w:tcPr>
          <w:p w14:paraId="0F3109CD"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LB 3479 .Q44 B375 2008</w:t>
            </w:r>
          </w:p>
        </w:tc>
      </w:tr>
      <w:tr w:rsidR="00543C2C" w:rsidRPr="00434A07" w14:paraId="0F1A034A" w14:textId="77777777" w:rsidTr="00543C2C">
        <w:trPr>
          <w:tblCellSpacing w:w="15" w:type="dxa"/>
        </w:trPr>
        <w:tc>
          <w:tcPr>
            <w:tcW w:w="0" w:type="auto"/>
            <w:gridSpan w:val="12"/>
            <w:vAlign w:val="center"/>
            <w:hideMark/>
          </w:tcPr>
          <w:p w14:paraId="42493F9B"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100 1# - Vedette principale - Nom de personne</w:t>
            </w:r>
          </w:p>
        </w:tc>
      </w:tr>
      <w:tr w:rsidR="00543C2C" w:rsidRPr="00434A07" w14:paraId="7D618043" w14:textId="77777777" w:rsidTr="00543C2C">
        <w:trPr>
          <w:tblCellSpacing w:w="15" w:type="dxa"/>
        </w:trPr>
        <w:tc>
          <w:tcPr>
            <w:tcW w:w="0" w:type="auto"/>
            <w:gridSpan w:val="3"/>
            <w:vAlign w:val="center"/>
            <w:hideMark/>
          </w:tcPr>
          <w:p w14:paraId="73FCE98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9 (RLIN)</w:t>
            </w:r>
          </w:p>
        </w:tc>
        <w:tc>
          <w:tcPr>
            <w:tcW w:w="0" w:type="auto"/>
            <w:gridSpan w:val="9"/>
            <w:vAlign w:val="center"/>
            <w:hideMark/>
          </w:tcPr>
          <w:p w14:paraId="4897A9FF"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285702</w:t>
            </w:r>
          </w:p>
        </w:tc>
      </w:tr>
      <w:tr w:rsidR="00543C2C" w:rsidRPr="00434A07" w14:paraId="535CB3EC" w14:textId="77777777" w:rsidTr="00543C2C">
        <w:trPr>
          <w:tblCellSpacing w:w="15" w:type="dxa"/>
        </w:trPr>
        <w:tc>
          <w:tcPr>
            <w:tcW w:w="0" w:type="auto"/>
            <w:gridSpan w:val="3"/>
            <w:vAlign w:val="center"/>
            <w:hideMark/>
          </w:tcPr>
          <w:p w14:paraId="2082885F"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Nom de personne</w:t>
            </w:r>
          </w:p>
        </w:tc>
        <w:tc>
          <w:tcPr>
            <w:tcW w:w="0" w:type="auto"/>
            <w:gridSpan w:val="9"/>
            <w:vAlign w:val="center"/>
            <w:hideMark/>
          </w:tcPr>
          <w:p w14:paraId="4AB66C11" w14:textId="0E4AA7DC"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Baril, Gérald</w:t>
            </w:r>
            <w:r w:rsidR="00434A07">
              <w:rPr>
                <w:rFonts w:eastAsia="Times New Roman" w:cs="Times New Roman"/>
                <w:sz w:val="18"/>
                <w:szCs w:val="18"/>
                <w:lang w:eastAsia="fr-CA"/>
              </w:rPr>
              <w:t>,</w:t>
            </w:r>
          </w:p>
        </w:tc>
      </w:tr>
      <w:tr w:rsidR="00434A07" w:rsidRPr="00434A07" w14:paraId="1C996C99" w14:textId="77777777" w:rsidTr="00543C2C">
        <w:trPr>
          <w:tblCellSpacing w:w="15" w:type="dxa"/>
        </w:trPr>
        <w:tc>
          <w:tcPr>
            <w:tcW w:w="0" w:type="auto"/>
            <w:gridSpan w:val="3"/>
            <w:vAlign w:val="center"/>
          </w:tcPr>
          <w:p w14:paraId="015EDDBF" w14:textId="5BC2192D" w:rsidR="00434A07" w:rsidRPr="00434A07" w:rsidRDefault="00434A07" w:rsidP="00434A07">
            <w:pPr>
              <w:spacing w:after="0" w:line="240" w:lineRule="auto"/>
              <w:rPr>
                <w:rFonts w:eastAsia="Times New Roman" w:cs="Times New Roman"/>
                <w:sz w:val="18"/>
                <w:szCs w:val="18"/>
                <w:lang w:eastAsia="fr-CA"/>
              </w:rPr>
            </w:pPr>
            <w:r>
              <w:rPr>
                <w:rFonts w:eastAsia="Times New Roman" w:cs="Times New Roman"/>
                <w:sz w:val="18"/>
                <w:szCs w:val="18"/>
                <w:lang w:eastAsia="fr-CA"/>
              </w:rPr>
              <w:t>Dates associées au nom</w:t>
            </w:r>
          </w:p>
        </w:tc>
        <w:tc>
          <w:tcPr>
            <w:tcW w:w="0" w:type="auto"/>
            <w:gridSpan w:val="9"/>
            <w:vAlign w:val="center"/>
          </w:tcPr>
          <w:p w14:paraId="2F6DA681" w14:textId="44E7DE5E" w:rsidR="00434A07" w:rsidRPr="00434A07" w:rsidRDefault="00434A07" w:rsidP="00434A07">
            <w:pPr>
              <w:spacing w:after="0" w:line="240" w:lineRule="auto"/>
              <w:rPr>
                <w:rFonts w:eastAsia="Times New Roman" w:cs="Times New Roman"/>
                <w:sz w:val="18"/>
                <w:szCs w:val="18"/>
                <w:lang w:eastAsia="fr-CA"/>
              </w:rPr>
            </w:pPr>
            <w:r>
              <w:rPr>
                <w:rFonts w:eastAsia="Times New Roman" w:cs="Times New Roman"/>
                <w:sz w:val="18"/>
                <w:szCs w:val="18"/>
                <w:lang w:eastAsia="fr-CA"/>
              </w:rPr>
              <w:t>$d1953-</w:t>
            </w:r>
          </w:p>
        </w:tc>
      </w:tr>
      <w:tr w:rsidR="00543C2C" w:rsidRPr="00434A07" w14:paraId="15E591E3" w14:textId="77777777" w:rsidTr="00543C2C">
        <w:trPr>
          <w:tblCellSpacing w:w="15" w:type="dxa"/>
        </w:trPr>
        <w:tc>
          <w:tcPr>
            <w:tcW w:w="0" w:type="auto"/>
            <w:gridSpan w:val="12"/>
            <w:vAlign w:val="center"/>
            <w:hideMark/>
          </w:tcPr>
          <w:p w14:paraId="266F4638"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245 14 - Mention du titre</w:t>
            </w:r>
          </w:p>
        </w:tc>
      </w:tr>
      <w:tr w:rsidR="00543C2C" w:rsidRPr="00434A07" w14:paraId="4B495959" w14:textId="77777777" w:rsidTr="00543C2C">
        <w:trPr>
          <w:tblCellSpacing w:w="15" w:type="dxa"/>
        </w:trPr>
        <w:tc>
          <w:tcPr>
            <w:tcW w:w="0" w:type="auto"/>
            <w:gridSpan w:val="3"/>
            <w:vAlign w:val="center"/>
            <w:hideMark/>
          </w:tcPr>
          <w:p w14:paraId="231A6624"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Titre</w:t>
            </w:r>
          </w:p>
        </w:tc>
        <w:tc>
          <w:tcPr>
            <w:tcW w:w="0" w:type="auto"/>
            <w:gridSpan w:val="9"/>
            <w:vAlign w:val="center"/>
            <w:hideMark/>
          </w:tcPr>
          <w:p w14:paraId="46CD4127"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Les politiques alimentaires en milieu scolaire :</w:t>
            </w:r>
          </w:p>
        </w:tc>
      </w:tr>
      <w:tr w:rsidR="00543C2C" w:rsidRPr="00434A07" w14:paraId="121E92A0" w14:textId="77777777" w:rsidTr="00543C2C">
        <w:trPr>
          <w:tblCellSpacing w:w="15" w:type="dxa"/>
        </w:trPr>
        <w:tc>
          <w:tcPr>
            <w:tcW w:w="0" w:type="auto"/>
            <w:gridSpan w:val="3"/>
            <w:vAlign w:val="center"/>
            <w:hideMark/>
          </w:tcPr>
          <w:p w14:paraId="57F57F8D"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Reste du titre</w:t>
            </w:r>
          </w:p>
        </w:tc>
        <w:tc>
          <w:tcPr>
            <w:tcW w:w="0" w:type="auto"/>
            <w:gridSpan w:val="9"/>
            <w:vAlign w:val="center"/>
            <w:hideMark/>
          </w:tcPr>
          <w:p w14:paraId="002B245C"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$b</w:t>
            </w:r>
            <w:r w:rsidR="00543C2C" w:rsidRPr="00434A07">
              <w:rPr>
                <w:rFonts w:eastAsia="Times New Roman" w:cs="Times New Roman"/>
                <w:sz w:val="18"/>
                <w:szCs w:val="18"/>
                <w:lang w:eastAsia="fr-CA"/>
              </w:rPr>
              <w:t>une synthèse de connaissances sur le processus d'implantation /</w:t>
            </w:r>
          </w:p>
        </w:tc>
      </w:tr>
      <w:tr w:rsidR="00543C2C" w:rsidRPr="00434A07" w14:paraId="158E23FB" w14:textId="77777777" w:rsidTr="00543C2C">
        <w:trPr>
          <w:tblCellSpacing w:w="15" w:type="dxa"/>
        </w:trPr>
        <w:tc>
          <w:tcPr>
            <w:tcW w:w="0" w:type="auto"/>
            <w:gridSpan w:val="3"/>
            <w:vAlign w:val="center"/>
            <w:hideMark/>
          </w:tcPr>
          <w:p w14:paraId="39EBB641"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Mention de responsabilité, etc.</w:t>
            </w:r>
          </w:p>
        </w:tc>
        <w:tc>
          <w:tcPr>
            <w:tcW w:w="0" w:type="auto"/>
            <w:gridSpan w:val="9"/>
            <w:vAlign w:val="center"/>
            <w:hideMark/>
          </w:tcPr>
          <w:p w14:paraId="22BBB151"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w:t>
            </w:r>
            <w:r w:rsidR="00543C2C" w:rsidRPr="00434A07">
              <w:rPr>
                <w:rFonts w:eastAsia="Times New Roman" w:cs="Times New Roman"/>
                <w:sz w:val="18"/>
                <w:szCs w:val="18"/>
                <w:lang w:eastAsia="fr-CA"/>
              </w:rPr>
              <w:t>Gérald Baril ; sous la coordination de, Johanne Laguë</w:t>
            </w:r>
          </w:p>
        </w:tc>
      </w:tr>
      <w:tr w:rsidR="00543C2C" w:rsidRPr="00434A07" w14:paraId="6D8FB222" w14:textId="77777777" w:rsidTr="00543C2C">
        <w:trPr>
          <w:tblCellSpacing w:w="15" w:type="dxa"/>
        </w:trPr>
        <w:tc>
          <w:tcPr>
            <w:tcW w:w="0" w:type="auto"/>
            <w:gridSpan w:val="12"/>
            <w:vAlign w:val="center"/>
            <w:hideMark/>
          </w:tcPr>
          <w:p w14:paraId="09070677"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260 ## - Publication, diffusion, etc. (marque d'éditeur)</w:t>
            </w:r>
          </w:p>
        </w:tc>
      </w:tr>
      <w:tr w:rsidR="00543C2C" w:rsidRPr="00434A07" w14:paraId="0ABBF8A4" w14:textId="77777777" w:rsidTr="00543C2C">
        <w:trPr>
          <w:tblCellSpacing w:w="15" w:type="dxa"/>
        </w:trPr>
        <w:tc>
          <w:tcPr>
            <w:tcW w:w="0" w:type="auto"/>
            <w:gridSpan w:val="3"/>
            <w:vAlign w:val="center"/>
            <w:hideMark/>
          </w:tcPr>
          <w:p w14:paraId="3CB1B751"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lastRenderedPageBreak/>
              <w:t>Lieu de publication, diffusion, etc.</w:t>
            </w:r>
          </w:p>
        </w:tc>
        <w:tc>
          <w:tcPr>
            <w:tcW w:w="0" w:type="auto"/>
            <w:gridSpan w:val="9"/>
            <w:vAlign w:val="center"/>
            <w:hideMark/>
          </w:tcPr>
          <w:p w14:paraId="08D266BC"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[Montréal] :</w:t>
            </w:r>
          </w:p>
        </w:tc>
      </w:tr>
      <w:tr w:rsidR="00543C2C" w:rsidRPr="00434A07" w14:paraId="7E06FDDD" w14:textId="77777777" w:rsidTr="00543C2C">
        <w:trPr>
          <w:tblCellSpacing w:w="15" w:type="dxa"/>
        </w:trPr>
        <w:tc>
          <w:tcPr>
            <w:tcW w:w="0" w:type="auto"/>
            <w:gridSpan w:val="3"/>
            <w:vAlign w:val="center"/>
            <w:hideMark/>
          </w:tcPr>
          <w:p w14:paraId="683E63D9"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Nom de l'éditeur, diffuseur, etc.</w:t>
            </w:r>
          </w:p>
        </w:tc>
        <w:tc>
          <w:tcPr>
            <w:tcW w:w="0" w:type="auto"/>
            <w:gridSpan w:val="9"/>
            <w:vAlign w:val="center"/>
            <w:hideMark/>
          </w:tcPr>
          <w:p w14:paraId="3C89657B"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$b</w:t>
            </w:r>
            <w:r w:rsidR="00543C2C" w:rsidRPr="00434A07">
              <w:rPr>
                <w:rFonts w:eastAsia="Times New Roman" w:cs="Times New Roman"/>
                <w:sz w:val="18"/>
                <w:szCs w:val="18"/>
                <w:lang w:eastAsia="fr-CA"/>
              </w:rPr>
              <w:t>Institut national de santé publique du Québec,</w:t>
            </w:r>
          </w:p>
        </w:tc>
      </w:tr>
      <w:tr w:rsidR="00543C2C" w:rsidRPr="00434A07" w14:paraId="6FFCF70D" w14:textId="77777777" w:rsidTr="00543C2C">
        <w:trPr>
          <w:tblCellSpacing w:w="15" w:type="dxa"/>
        </w:trPr>
        <w:tc>
          <w:tcPr>
            <w:tcW w:w="0" w:type="auto"/>
            <w:gridSpan w:val="3"/>
            <w:vAlign w:val="center"/>
            <w:hideMark/>
          </w:tcPr>
          <w:p w14:paraId="6D4613D9"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Date de publication, diffusion, etc.</w:t>
            </w:r>
          </w:p>
        </w:tc>
        <w:tc>
          <w:tcPr>
            <w:tcW w:w="0" w:type="auto"/>
            <w:gridSpan w:val="9"/>
            <w:vAlign w:val="center"/>
            <w:hideMark/>
          </w:tcPr>
          <w:p w14:paraId="347462BF"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w:t>
            </w:r>
            <w:r w:rsidR="00543C2C" w:rsidRPr="00434A07">
              <w:rPr>
                <w:rFonts w:eastAsia="Times New Roman" w:cs="Times New Roman"/>
                <w:sz w:val="18"/>
                <w:szCs w:val="18"/>
                <w:lang w:eastAsia="fr-CA"/>
              </w:rPr>
              <w:t>2008.</w:t>
            </w:r>
          </w:p>
        </w:tc>
      </w:tr>
      <w:tr w:rsidR="00543C2C" w:rsidRPr="00434A07" w14:paraId="1D94F0AD" w14:textId="77777777" w:rsidTr="00543C2C">
        <w:trPr>
          <w:tblCellSpacing w:w="15" w:type="dxa"/>
        </w:trPr>
        <w:tc>
          <w:tcPr>
            <w:tcW w:w="0" w:type="auto"/>
            <w:gridSpan w:val="12"/>
            <w:vAlign w:val="center"/>
            <w:hideMark/>
          </w:tcPr>
          <w:p w14:paraId="569E9A5E"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300 ## - Description matérielle</w:t>
            </w:r>
          </w:p>
        </w:tc>
      </w:tr>
      <w:tr w:rsidR="00543C2C" w:rsidRPr="00434A07" w14:paraId="6097B55B" w14:textId="77777777" w:rsidTr="00543C2C">
        <w:trPr>
          <w:tblCellSpacing w:w="15" w:type="dxa"/>
        </w:trPr>
        <w:tc>
          <w:tcPr>
            <w:tcW w:w="0" w:type="auto"/>
            <w:gridSpan w:val="3"/>
            <w:vAlign w:val="center"/>
            <w:hideMark/>
          </w:tcPr>
          <w:p w14:paraId="75E1DF3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Nombre d'unités matérielles</w:t>
            </w:r>
          </w:p>
        </w:tc>
        <w:tc>
          <w:tcPr>
            <w:tcW w:w="0" w:type="auto"/>
            <w:gridSpan w:val="9"/>
            <w:vAlign w:val="center"/>
            <w:hideMark/>
          </w:tcPr>
          <w:p w14:paraId="753DD816"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128 p. ;</w:t>
            </w:r>
          </w:p>
        </w:tc>
      </w:tr>
      <w:tr w:rsidR="00543C2C" w:rsidRPr="00434A07" w14:paraId="38E18252" w14:textId="77777777" w:rsidTr="00543C2C">
        <w:trPr>
          <w:tblCellSpacing w:w="15" w:type="dxa"/>
        </w:trPr>
        <w:tc>
          <w:tcPr>
            <w:tcW w:w="0" w:type="auto"/>
            <w:gridSpan w:val="3"/>
            <w:vAlign w:val="center"/>
            <w:hideMark/>
          </w:tcPr>
          <w:p w14:paraId="37155D85"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Dimensions</w:t>
            </w:r>
          </w:p>
        </w:tc>
        <w:tc>
          <w:tcPr>
            <w:tcW w:w="0" w:type="auto"/>
            <w:gridSpan w:val="9"/>
            <w:vAlign w:val="center"/>
            <w:hideMark/>
          </w:tcPr>
          <w:p w14:paraId="49B17BA7"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w:t>
            </w:r>
            <w:r w:rsidR="00543C2C" w:rsidRPr="00434A07">
              <w:rPr>
                <w:rFonts w:eastAsia="Times New Roman" w:cs="Times New Roman"/>
                <w:sz w:val="18"/>
                <w:szCs w:val="18"/>
                <w:lang w:eastAsia="fr-CA"/>
              </w:rPr>
              <w:t>28 cm.</w:t>
            </w:r>
          </w:p>
        </w:tc>
      </w:tr>
      <w:tr w:rsidR="00543C2C" w:rsidRPr="00434A07" w14:paraId="51766730" w14:textId="77777777" w:rsidTr="00543C2C">
        <w:trPr>
          <w:tblCellSpacing w:w="15" w:type="dxa"/>
        </w:trPr>
        <w:tc>
          <w:tcPr>
            <w:tcW w:w="0" w:type="auto"/>
            <w:gridSpan w:val="12"/>
            <w:vAlign w:val="center"/>
            <w:hideMark/>
          </w:tcPr>
          <w:p w14:paraId="3E5156A9"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504 ## - Note de bibliographie, etc.</w:t>
            </w:r>
          </w:p>
        </w:tc>
      </w:tr>
      <w:tr w:rsidR="00543C2C" w:rsidRPr="00434A07" w14:paraId="719F48D2" w14:textId="77777777" w:rsidTr="00543C2C">
        <w:trPr>
          <w:tblCellSpacing w:w="15" w:type="dxa"/>
        </w:trPr>
        <w:tc>
          <w:tcPr>
            <w:tcW w:w="0" w:type="auto"/>
            <w:gridSpan w:val="3"/>
            <w:vAlign w:val="center"/>
            <w:hideMark/>
          </w:tcPr>
          <w:p w14:paraId="46617574"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Note de bibliographie, etc.</w:t>
            </w:r>
          </w:p>
        </w:tc>
        <w:tc>
          <w:tcPr>
            <w:tcW w:w="0" w:type="auto"/>
            <w:gridSpan w:val="9"/>
            <w:vAlign w:val="center"/>
            <w:hideMark/>
          </w:tcPr>
          <w:p w14:paraId="23E3B4E4"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Comprend réf. bibliogr. : p. 77-84.</w:t>
            </w:r>
          </w:p>
        </w:tc>
      </w:tr>
      <w:tr w:rsidR="00543C2C" w:rsidRPr="00434A07" w14:paraId="17F32EAE" w14:textId="77777777" w:rsidTr="00543C2C">
        <w:trPr>
          <w:tblCellSpacing w:w="15" w:type="dxa"/>
        </w:trPr>
        <w:tc>
          <w:tcPr>
            <w:tcW w:w="0" w:type="auto"/>
            <w:gridSpan w:val="12"/>
            <w:vAlign w:val="center"/>
            <w:hideMark/>
          </w:tcPr>
          <w:p w14:paraId="06B990C3"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516 8# - Note sur le genre de fichier d'ordinateur ou de données</w:t>
            </w:r>
          </w:p>
        </w:tc>
      </w:tr>
      <w:tr w:rsidR="00543C2C" w:rsidRPr="00434A07" w14:paraId="7F8EAC46" w14:textId="77777777" w:rsidTr="00543C2C">
        <w:trPr>
          <w:tblCellSpacing w:w="15" w:type="dxa"/>
        </w:trPr>
        <w:tc>
          <w:tcPr>
            <w:tcW w:w="0" w:type="auto"/>
            <w:gridSpan w:val="3"/>
            <w:vAlign w:val="center"/>
            <w:hideMark/>
          </w:tcPr>
          <w:p w14:paraId="675298A2"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Note sur le genre de fichier d'ordinateur ou de données</w:t>
            </w:r>
          </w:p>
        </w:tc>
        <w:tc>
          <w:tcPr>
            <w:tcW w:w="0" w:type="auto"/>
            <w:gridSpan w:val="9"/>
            <w:vAlign w:val="center"/>
            <w:hideMark/>
          </w:tcPr>
          <w:p w14:paraId="66B66D5E"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Monographie électronique en format PDF.</w:t>
            </w:r>
          </w:p>
        </w:tc>
      </w:tr>
      <w:tr w:rsidR="00543C2C" w:rsidRPr="00434A07" w14:paraId="4130B719" w14:textId="77777777" w:rsidTr="00543C2C">
        <w:trPr>
          <w:tblCellSpacing w:w="15" w:type="dxa"/>
        </w:trPr>
        <w:tc>
          <w:tcPr>
            <w:tcW w:w="0" w:type="auto"/>
            <w:gridSpan w:val="12"/>
            <w:vAlign w:val="center"/>
            <w:hideMark/>
          </w:tcPr>
          <w:p w14:paraId="1F7406AC"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520 ## - Résumé, etc.</w:t>
            </w:r>
          </w:p>
        </w:tc>
      </w:tr>
      <w:tr w:rsidR="00543C2C" w:rsidRPr="00434A07" w14:paraId="3151FC5D" w14:textId="77777777" w:rsidTr="00543C2C">
        <w:trPr>
          <w:tblCellSpacing w:w="15" w:type="dxa"/>
        </w:trPr>
        <w:tc>
          <w:tcPr>
            <w:tcW w:w="0" w:type="auto"/>
            <w:gridSpan w:val="3"/>
            <w:vAlign w:val="center"/>
            <w:hideMark/>
          </w:tcPr>
          <w:p w14:paraId="04ECFFE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Résumé, etc.</w:t>
            </w:r>
          </w:p>
        </w:tc>
        <w:tc>
          <w:tcPr>
            <w:tcW w:w="0" w:type="auto"/>
            <w:gridSpan w:val="9"/>
            <w:vAlign w:val="center"/>
            <w:hideMark/>
          </w:tcPr>
          <w:p w14:paraId="132298F0"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En général, l'environnement alimentaire des écoles québécoises n'est pas favorable à l'adoption de saines habitudes alimentaires par les élèves. Bien que des aspects positifs soient signalés ça et là, les études disponibles témoignent d'une certaine stagnation des problèmes, en particulier dans les écoles secondaires. Les récentes actions gouvernementales, appuyées par une large conscientisation de la population, laissent toutefois entrevoir l'amélioration de plusieurs aspects de l'environnement alimentaire scolaire. L'adoption en septembre 2007, par le ministère de l'Éducation, du Loisir et du Sport (MELS), de la politique Pour un virage santé à l'école. Politique-cadre pour une saine alimentation et un mode de vie physiquement actif, constitue en ce sens une avancée notable. Le présent rapport a pour objectif général de contribuer à la réussite de la mise en œuvre de la politique québécoise Pour un virage santé à l'école. L'étude consiste en une synthèse de connaissances sur le processus d'implantation de politiques, programmes ou mesures favorables à la saine alimentation à l'école. Les milieux scolaires de niveau primaire et secondaire sont principalement visés. L'étude dégage notamment une nomenclature d'obstacles et de facteurs favorables à l'implantation de politiques alimentaires scolaires, de même qu'elle décrit une démarche systématique pour maximiser les chances de succès de cette implantation.</w:t>
            </w:r>
          </w:p>
        </w:tc>
      </w:tr>
      <w:tr w:rsidR="00543C2C" w:rsidRPr="00434A07" w14:paraId="32A4E6D9" w14:textId="77777777" w:rsidTr="00543C2C">
        <w:trPr>
          <w:tblCellSpacing w:w="15" w:type="dxa"/>
        </w:trPr>
        <w:tc>
          <w:tcPr>
            <w:tcW w:w="0" w:type="auto"/>
            <w:gridSpan w:val="12"/>
            <w:vAlign w:val="center"/>
            <w:hideMark/>
          </w:tcPr>
          <w:p w14:paraId="314B5912"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530 ## - Note sur les autres formats physiques disponibles</w:t>
            </w:r>
          </w:p>
        </w:tc>
      </w:tr>
      <w:tr w:rsidR="00543C2C" w:rsidRPr="00434A07" w14:paraId="632F4972" w14:textId="77777777" w:rsidTr="00543C2C">
        <w:trPr>
          <w:tblCellSpacing w:w="15" w:type="dxa"/>
        </w:trPr>
        <w:tc>
          <w:tcPr>
            <w:tcW w:w="0" w:type="auto"/>
            <w:gridSpan w:val="3"/>
            <w:vAlign w:val="center"/>
            <w:hideMark/>
          </w:tcPr>
          <w:p w14:paraId="7B38EE77"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Note sur les autres formats physiques disponibles</w:t>
            </w:r>
          </w:p>
        </w:tc>
        <w:tc>
          <w:tcPr>
            <w:tcW w:w="0" w:type="auto"/>
            <w:gridSpan w:val="9"/>
            <w:vAlign w:val="center"/>
            <w:hideMark/>
          </w:tcPr>
          <w:p w14:paraId="5221510D"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Avons aussi la version électronique.</w:t>
            </w:r>
          </w:p>
        </w:tc>
      </w:tr>
      <w:tr w:rsidR="00543C2C" w:rsidRPr="00434A07" w14:paraId="2827BFC2" w14:textId="77777777" w:rsidTr="00543C2C">
        <w:trPr>
          <w:tblCellSpacing w:w="15" w:type="dxa"/>
        </w:trPr>
        <w:tc>
          <w:tcPr>
            <w:tcW w:w="0" w:type="auto"/>
            <w:gridSpan w:val="12"/>
            <w:vAlign w:val="center"/>
            <w:hideMark/>
          </w:tcPr>
          <w:p w14:paraId="28217F92"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650 06 - Vedette-matière--Sujet</w:t>
            </w:r>
          </w:p>
        </w:tc>
      </w:tr>
      <w:tr w:rsidR="00543C2C" w:rsidRPr="00434A07" w14:paraId="02E9677D" w14:textId="77777777" w:rsidTr="00543C2C">
        <w:trPr>
          <w:tblCellSpacing w:w="15" w:type="dxa"/>
        </w:trPr>
        <w:tc>
          <w:tcPr>
            <w:tcW w:w="0" w:type="auto"/>
            <w:gridSpan w:val="3"/>
            <w:vAlign w:val="center"/>
            <w:hideMark/>
          </w:tcPr>
          <w:p w14:paraId="17F44667"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Vedette de sujet ou vedette comportant un nom géographique</w:t>
            </w:r>
          </w:p>
        </w:tc>
        <w:tc>
          <w:tcPr>
            <w:tcW w:w="0" w:type="auto"/>
            <w:gridSpan w:val="9"/>
            <w:vAlign w:val="center"/>
            <w:hideMark/>
          </w:tcPr>
          <w:p w14:paraId="113D977E"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Écoles</w:t>
            </w:r>
          </w:p>
        </w:tc>
      </w:tr>
      <w:tr w:rsidR="00543C2C" w:rsidRPr="00434A07" w14:paraId="474DDC21" w14:textId="77777777" w:rsidTr="00543C2C">
        <w:trPr>
          <w:tblCellSpacing w:w="15" w:type="dxa"/>
        </w:trPr>
        <w:tc>
          <w:tcPr>
            <w:tcW w:w="0" w:type="auto"/>
            <w:gridSpan w:val="3"/>
            <w:vAlign w:val="center"/>
            <w:hideMark/>
          </w:tcPr>
          <w:p w14:paraId="4F33C80D"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Subdivision générale</w:t>
            </w:r>
          </w:p>
        </w:tc>
        <w:tc>
          <w:tcPr>
            <w:tcW w:w="0" w:type="auto"/>
            <w:gridSpan w:val="9"/>
            <w:vAlign w:val="center"/>
            <w:hideMark/>
          </w:tcPr>
          <w:p w14:paraId="108E89EC"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$x</w:t>
            </w:r>
            <w:r w:rsidR="00543C2C" w:rsidRPr="00434A07">
              <w:rPr>
                <w:rFonts w:eastAsia="Times New Roman" w:cs="Times New Roman"/>
                <w:sz w:val="18"/>
                <w:szCs w:val="18"/>
                <w:lang w:eastAsia="fr-CA"/>
              </w:rPr>
              <w:t>Services alimentaires</w:t>
            </w:r>
          </w:p>
        </w:tc>
      </w:tr>
      <w:tr w:rsidR="00543C2C" w:rsidRPr="00434A07" w14:paraId="251B5AAD" w14:textId="77777777" w:rsidTr="00543C2C">
        <w:trPr>
          <w:tblCellSpacing w:w="15" w:type="dxa"/>
        </w:trPr>
        <w:tc>
          <w:tcPr>
            <w:tcW w:w="0" w:type="auto"/>
            <w:gridSpan w:val="3"/>
            <w:vAlign w:val="center"/>
            <w:hideMark/>
          </w:tcPr>
          <w:p w14:paraId="1102BD13"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Subdivision géographique</w:t>
            </w:r>
          </w:p>
        </w:tc>
        <w:tc>
          <w:tcPr>
            <w:tcW w:w="0" w:type="auto"/>
            <w:gridSpan w:val="9"/>
            <w:vAlign w:val="center"/>
            <w:hideMark/>
          </w:tcPr>
          <w:p w14:paraId="311C48A3"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$z</w:t>
            </w:r>
            <w:r w:rsidR="00543C2C" w:rsidRPr="00434A07">
              <w:rPr>
                <w:rFonts w:eastAsia="Times New Roman" w:cs="Times New Roman"/>
                <w:sz w:val="18"/>
                <w:szCs w:val="18"/>
                <w:lang w:eastAsia="fr-CA"/>
              </w:rPr>
              <w:t>Québec (Province)</w:t>
            </w:r>
          </w:p>
        </w:tc>
      </w:tr>
      <w:tr w:rsidR="00543C2C" w:rsidRPr="00434A07" w14:paraId="2DEE1FB9" w14:textId="77777777" w:rsidTr="00543C2C">
        <w:trPr>
          <w:tblCellSpacing w:w="15" w:type="dxa"/>
        </w:trPr>
        <w:tc>
          <w:tcPr>
            <w:tcW w:w="0" w:type="auto"/>
            <w:gridSpan w:val="3"/>
            <w:vAlign w:val="center"/>
            <w:hideMark/>
          </w:tcPr>
          <w:p w14:paraId="257260F0"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9 (RLIN)</w:t>
            </w:r>
          </w:p>
        </w:tc>
        <w:tc>
          <w:tcPr>
            <w:tcW w:w="0" w:type="auto"/>
            <w:gridSpan w:val="9"/>
            <w:vAlign w:val="center"/>
            <w:hideMark/>
          </w:tcPr>
          <w:p w14:paraId="2FFD929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282865</w:t>
            </w:r>
          </w:p>
        </w:tc>
      </w:tr>
      <w:tr w:rsidR="00543C2C" w:rsidRPr="00434A07" w14:paraId="7A2CF669" w14:textId="77777777" w:rsidTr="00543C2C">
        <w:trPr>
          <w:tblCellSpacing w:w="15" w:type="dxa"/>
        </w:trPr>
        <w:tc>
          <w:tcPr>
            <w:tcW w:w="0" w:type="auto"/>
            <w:gridSpan w:val="12"/>
            <w:vAlign w:val="center"/>
            <w:hideMark/>
          </w:tcPr>
          <w:p w14:paraId="2343C6C3"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650 06 - Vedette-matière--Sujet</w:t>
            </w:r>
          </w:p>
        </w:tc>
      </w:tr>
      <w:tr w:rsidR="00543C2C" w:rsidRPr="00434A07" w14:paraId="552C2317" w14:textId="77777777" w:rsidTr="00543C2C">
        <w:trPr>
          <w:tblCellSpacing w:w="15" w:type="dxa"/>
        </w:trPr>
        <w:tc>
          <w:tcPr>
            <w:tcW w:w="0" w:type="auto"/>
            <w:gridSpan w:val="3"/>
            <w:vAlign w:val="center"/>
            <w:hideMark/>
          </w:tcPr>
          <w:p w14:paraId="29F6169A"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Vedette de sujet ou vedette comportant un nom géographique</w:t>
            </w:r>
          </w:p>
        </w:tc>
        <w:tc>
          <w:tcPr>
            <w:tcW w:w="0" w:type="auto"/>
            <w:gridSpan w:val="9"/>
            <w:vAlign w:val="center"/>
            <w:hideMark/>
          </w:tcPr>
          <w:p w14:paraId="60CDE08B"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Jeunesse</w:t>
            </w:r>
          </w:p>
        </w:tc>
      </w:tr>
      <w:tr w:rsidR="00543C2C" w:rsidRPr="00434A07" w14:paraId="55B17B72" w14:textId="77777777" w:rsidTr="00543C2C">
        <w:trPr>
          <w:tblCellSpacing w:w="15" w:type="dxa"/>
        </w:trPr>
        <w:tc>
          <w:tcPr>
            <w:tcW w:w="0" w:type="auto"/>
            <w:gridSpan w:val="3"/>
            <w:vAlign w:val="center"/>
            <w:hideMark/>
          </w:tcPr>
          <w:p w14:paraId="194B0718"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Subdivision générale</w:t>
            </w:r>
          </w:p>
        </w:tc>
        <w:tc>
          <w:tcPr>
            <w:tcW w:w="0" w:type="auto"/>
            <w:gridSpan w:val="9"/>
            <w:vAlign w:val="center"/>
            <w:hideMark/>
          </w:tcPr>
          <w:p w14:paraId="6E5BE01C"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$x</w:t>
            </w:r>
            <w:r w:rsidR="00543C2C" w:rsidRPr="00434A07">
              <w:rPr>
                <w:rFonts w:eastAsia="Times New Roman" w:cs="Times New Roman"/>
                <w:sz w:val="18"/>
                <w:szCs w:val="18"/>
                <w:lang w:eastAsia="fr-CA"/>
              </w:rPr>
              <w:t>Alimentation</w:t>
            </w:r>
          </w:p>
        </w:tc>
      </w:tr>
      <w:tr w:rsidR="00543C2C" w:rsidRPr="00434A07" w14:paraId="5F2EA351" w14:textId="77777777" w:rsidTr="00543C2C">
        <w:trPr>
          <w:tblCellSpacing w:w="15" w:type="dxa"/>
        </w:trPr>
        <w:tc>
          <w:tcPr>
            <w:tcW w:w="0" w:type="auto"/>
            <w:gridSpan w:val="3"/>
            <w:vAlign w:val="center"/>
            <w:hideMark/>
          </w:tcPr>
          <w:p w14:paraId="14D9A633"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Subdivision géographique</w:t>
            </w:r>
          </w:p>
        </w:tc>
        <w:tc>
          <w:tcPr>
            <w:tcW w:w="0" w:type="auto"/>
            <w:gridSpan w:val="9"/>
            <w:vAlign w:val="center"/>
            <w:hideMark/>
          </w:tcPr>
          <w:p w14:paraId="7CC9A793"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$z</w:t>
            </w:r>
            <w:r w:rsidR="00543C2C" w:rsidRPr="00434A07">
              <w:rPr>
                <w:rFonts w:eastAsia="Times New Roman" w:cs="Times New Roman"/>
                <w:sz w:val="18"/>
                <w:szCs w:val="18"/>
                <w:lang w:eastAsia="fr-CA"/>
              </w:rPr>
              <w:t>Québec (Province)</w:t>
            </w:r>
          </w:p>
        </w:tc>
      </w:tr>
      <w:tr w:rsidR="00543C2C" w:rsidRPr="00434A07" w14:paraId="73E6B5BF" w14:textId="77777777" w:rsidTr="00543C2C">
        <w:trPr>
          <w:tblCellSpacing w:w="15" w:type="dxa"/>
        </w:trPr>
        <w:tc>
          <w:tcPr>
            <w:tcW w:w="0" w:type="auto"/>
            <w:gridSpan w:val="12"/>
            <w:vAlign w:val="center"/>
            <w:hideMark/>
          </w:tcPr>
          <w:p w14:paraId="1B3C5071"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650 06 - Vedette-matière--Sujet</w:t>
            </w:r>
          </w:p>
        </w:tc>
      </w:tr>
      <w:tr w:rsidR="00543C2C" w:rsidRPr="00434A07" w14:paraId="5C4188E6" w14:textId="77777777" w:rsidTr="00543C2C">
        <w:trPr>
          <w:tblCellSpacing w:w="15" w:type="dxa"/>
        </w:trPr>
        <w:tc>
          <w:tcPr>
            <w:tcW w:w="0" w:type="auto"/>
            <w:gridSpan w:val="3"/>
            <w:vAlign w:val="center"/>
            <w:hideMark/>
          </w:tcPr>
          <w:p w14:paraId="74D75127"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lastRenderedPageBreak/>
              <w:t>Vedette de sujet ou vedette comportant un nom géographique</w:t>
            </w:r>
          </w:p>
        </w:tc>
        <w:tc>
          <w:tcPr>
            <w:tcW w:w="0" w:type="auto"/>
            <w:gridSpan w:val="9"/>
            <w:vAlign w:val="center"/>
            <w:hideMark/>
          </w:tcPr>
          <w:p w14:paraId="03512D3F"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Politique alimentaire</w:t>
            </w:r>
          </w:p>
        </w:tc>
      </w:tr>
      <w:tr w:rsidR="00543C2C" w:rsidRPr="00434A07" w14:paraId="7C670DF0" w14:textId="77777777" w:rsidTr="00543C2C">
        <w:trPr>
          <w:tblCellSpacing w:w="15" w:type="dxa"/>
        </w:trPr>
        <w:tc>
          <w:tcPr>
            <w:tcW w:w="0" w:type="auto"/>
            <w:gridSpan w:val="3"/>
            <w:vAlign w:val="center"/>
            <w:hideMark/>
          </w:tcPr>
          <w:p w14:paraId="592DD68B"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9 (RLIN)</w:t>
            </w:r>
          </w:p>
        </w:tc>
        <w:tc>
          <w:tcPr>
            <w:tcW w:w="0" w:type="auto"/>
            <w:gridSpan w:val="9"/>
            <w:vAlign w:val="center"/>
            <w:hideMark/>
          </w:tcPr>
          <w:p w14:paraId="4E8C6E0F"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33916</w:t>
            </w:r>
          </w:p>
        </w:tc>
      </w:tr>
      <w:tr w:rsidR="00543C2C" w:rsidRPr="00434A07" w14:paraId="324BBDF2" w14:textId="77777777" w:rsidTr="00543C2C">
        <w:trPr>
          <w:tblCellSpacing w:w="15" w:type="dxa"/>
        </w:trPr>
        <w:tc>
          <w:tcPr>
            <w:tcW w:w="0" w:type="auto"/>
            <w:gridSpan w:val="12"/>
            <w:vAlign w:val="center"/>
            <w:hideMark/>
          </w:tcPr>
          <w:p w14:paraId="188E9DE3"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710 2# - Vedette secondaire--Nom de collectivité</w:t>
            </w:r>
          </w:p>
        </w:tc>
      </w:tr>
      <w:tr w:rsidR="00543C2C" w:rsidRPr="00434A07" w14:paraId="4F1AC032" w14:textId="77777777" w:rsidTr="00543C2C">
        <w:trPr>
          <w:tblCellSpacing w:w="15" w:type="dxa"/>
        </w:trPr>
        <w:tc>
          <w:tcPr>
            <w:tcW w:w="0" w:type="auto"/>
            <w:gridSpan w:val="3"/>
            <w:vAlign w:val="center"/>
            <w:hideMark/>
          </w:tcPr>
          <w:p w14:paraId="1EC2B46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Nom de la collectivité ou nom de lieu comme élément de classement</w:t>
            </w:r>
          </w:p>
        </w:tc>
        <w:tc>
          <w:tcPr>
            <w:tcW w:w="0" w:type="auto"/>
            <w:gridSpan w:val="9"/>
            <w:vAlign w:val="center"/>
            <w:hideMark/>
          </w:tcPr>
          <w:p w14:paraId="2E8F6B79"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Institut national de santé publique du Québec.</w:t>
            </w:r>
          </w:p>
        </w:tc>
      </w:tr>
      <w:tr w:rsidR="00543C2C" w:rsidRPr="00434A07" w14:paraId="2FF3A99B" w14:textId="77777777" w:rsidTr="00543C2C">
        <w:trPr>
          <w:tblCellSpacing w:w="15" w:type="dxa"/>
        </w:trPr>
        <w:tc>
          <w:tcPr>
            <w:tcW w:w="0" w:type="auto"/>
            <w:gridSpan w:val="3"/>
            <w:vAlign w:val="center"/>
            <w:hideMark/>
          </w:tcPr>
          <w:p w14:paraId="504C23B1"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Collectivité subordonnée</w:t>
            </w:r>
          </w:p>
        </w:tc>
        <w:tc>
          <w:tcPr>
            <w:tcW w:w="0" w:type="auto"/>
            <w:gridSpan w:val="9"/>
            <w:vAlign w:val="center"/>
            <w:hideMark/>
          </w:tcPr>
          <w:p w14:paraId="14021BDD"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$b</w:t>
            </w:r>
            <w:r w:rsidR="00543C2C" w:rsidRPr="00434A07">
              <w:rPr>
                <w:rFonts w:eastAsia="Times New Roman" w:cs="Times New Roman"/>
                <w:sz w:val="18"/>
                <w:szCs w:val="18"/>
                <w:lang w:eastAsia="fr-CA"/>
              </w:rPr>
              <w:t>Unité habitude de vie</w:t>
            </w:r>
          </w:p>
        </w:tc>
      </w:tr>
      <w:tr w:rsidR="00543C2C" w:rsidRPr="00434A07" w14:paraId="6EBF8C13" w14:textId="77777777" w:rsidTr="00543C2C">
        <w:trPr>
          <w:tblCellSpacing w:w="15" w:type="dxa"/>
        </w:trPr>
        <w:tc>
          <w:tcPr>
            <w:tcW w:w="0" w:type="auto"/>
            <w:gridSpan w:val="12"/>
            <w:vAlign w:val="center"/>
            <w:hideMark/>
          </w:tcPr>
          <w:p w14:paraId="31BE5B41"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700 1# - Vedette secondaire--Nom de personne</w:t>
            </w:r>
          </w:p>
        </w:tc>
      </w:tr>
      <w:tr w:rsidR="00543C2C" w:rsidRPr="00434A07" w14:paraId="52A9943C" w14:textId="77777777" w:rsidTr="00543C2C">
        <w:trPr>
          <w:tblCellSpacing w:w="15" w:type="dxa"/>
        </w:trPr>
        <w:tc>
          <w:tcPr>
            <w:tcW w:w="0" w:type="auto"/>
            <w:gridSpan w:val="3"/>
            <w:vAlign w:val="center"/>
            <w:hideMark/>
          </w:tcPr>
          <w:p w14:paraId="456DAF5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9 (RLIN)</w:t>
            </w:r>
          </w:p>
        </w:tc>
        <w:tc>
          <w:tcPr>
            <w:tcW w:w="0" w:type="auto"/>
            <w:gridSpan w:val="9"/>
            <w:vAlign w:val="center"/>
            <w:hideMark/>
          </w:tcPr>
          <w:p w14:paraId="1BEC4897"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275311</w:t>
            </w:r>
          </w:p>
        </w:tc>
      </w:tr>
      <w:tr w:rsidR="00543C2C" w:rsidRPr="00434A07" w14:paraId="6EC601F1" w14:textId="77777777" w:rsidTr="00543C2C">
        <w:trPr>
          <w:tblCellSpacing w:w="15" w:type="dxa"/>
        </w:trPr>
        <w:tc>
          <w:tcPr>
            <w:tcW w:w="0" w:type="auto"/>
            <w:gridSpan w:val="3"/>
            <w:vAlign w:val="center"/>
            <w:hideMark/>
          </w:tcPr>
          <w:p w14:paraId="4EA8914C"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Nom de personne</w:t>
            </w:r>
          </w:p>
        </w:tc>
        <w:tc>
          <w:tcPr>
            <w:tcW w:w="0" w:type="auto"/>
            <w:gridSpan w:val="9"/>
            <w:vAlign w:val="center"/>
            <w:hideMark/>
          </w:tcPr>
          <w:p w14:paraId="33DADFBC"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$a</w:t>
            </w:r>
            <w:r w:rsidR="00543C2C" w:rsidRPr="00434A07">
              <w:rPr>
                <w:rFonts w:eastAsia="Times New Roman" w:cs="Times New Roman"/>
                <w:sz w:val="18"/>
                <w:szCs w:val="18"/>
                <w:lang w:eastAsia="fr-CA"/>
              </w:rPr>
              <w:t>Laguë, Johanne</w:t>
            </w:r>
          </w:p>
        </w:tc>
      </w:tr>
      <w:tr w:rsidR="00543C2C" w:rsidRPr="00434A07" w14:paraId="29C5DB01" w14:textId="77777777" w:rsidTr="00543C2C">
        <w:trPr>
          <w:tblCellSpacing w:w="15" w:type="dxa"/>
        </w:trPr>
        <w:tc>
          <w:tcPr>
            <w:tcW w:w="0" w:type="auto"/>
            <w:gridSpan w:val="12"/>
            <w:vAlign w:val="center"/>
            <w:hideMark/>
          </w:tcPr>
          <w:p w14:paraId="3D4561CD"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856 4# - Emplacement et accès électroniques</w:t>
            </w:r>
          </w:p>
        </w:tc>
      </w:tr>
      <w:tr w:rsidR="00543C2C" w:rsidRPr="00434A07" w14:paraId="5271A7CB" w14:textId="77777777" w:rsidTr="00543C2C">
        <w:trPr>
          <w:tblCellSpacing w:w="15" w:type="dxa"/>
        </w:trPr>
        <w:tc>
          <w:tcPr>
            <w:tcW w:w="0" w:type="auto"/>
            <w:gridSpan w:val="3"/>
            <w:vAlign w:val="center"/>
            <w:hideMark/>
          </w:tcPr>
          <w:p w14:paraId="266F6D90"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Identificateur de ressource uniforme</w:t>
            </w:r>
          </w:p>
        </w:tc>
        <w:tc>
          <w:tcPr>
            <w:tcW w:w="0" w:type="auto"/>
            <w:gridSpan w:val="9"/>
            <w:vAlign w:val="center"/>
            <w:hideMark/>
          </w:tcPr>
          <w:p w14:paraId="1BCAE9A2"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$u</w:t>
            </w:r>
            <w:hyperlink r:id="rId7" w:history="1">
              <w:r w:rsidR="00543C2C" w:rsidRPr="00434A07">
                <w:rPr>
                  <w:rFonts w:eastAsia="Times New Roman" w:cs="Times New Roman"/>
                  <w:color w:val="0000FF"/>
                  <w:sz w:val="18"/>
                  <w:szCs w:val="18"/>
                  <w:u w:val="single"/>
                  <w:lang w:eastAsia="fr-CA"/>
                </w:rPr>
                <w:t>http://www.santecom.qc.ca/bibliothequevirtuelle/hyperion/9782550528227.pdf</w:t>
              </w:r>
            </w:hyperlink>
          </w:p>
        </w:tc>
      </w:tr>
      <w:tr w:rsidR="00543C2C" w:rsidRPr="00434A07" w14:paraId="6DCA5F4D" w14:textId="77777777" w:rsidTr="00543C2C">
        <w:trPr>
          <w:tblCellSpacing w:w="15" w:type="dxa"/>
        </w:trPr>
        <w:tc>
          <w:tcPr>
            <w:tcW w:w="0" w:type="auto"/>
            <w:gridSpan w:val="3"/>
            <w:vAlign w:val="center"/>
            <w:hideMark/>
          </w:tcPr>
          <w:p w14:paraId="6D3EFC92"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Note destinée au public</w:t>
            </w:r>
          </w:p>
        </w:tc>
        <w:tc>
          <w:tcPr>
            <w:tcW w:w="0" w:type="auto"/>
            <w:gridSpan w:val="9"/>
            <w:vAlign w:val="center"/>
            <w:hideMark/>
          </w:tcPr>
          <w:p w14:paraId="246C6779"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$z</w:t>
            </w:r>
            <w:r w:rsidR="00543C2C" w:rsidRPr="00434A07">
              <w:rPr>
                <w:rFonts w:eastAsia="Times New Roman" w:cs="Times New Roman"/>
                <w:sz w:val="18"/>
                <w:szCs w:val="18"/>
                <w:lang w:eastAsia="fr-CA"/>
              </w:rPr>
              <w:t>Texte intégral</w:t>
            </w:r>
          </w:p>
        </w:tc>
      </w:tr>
      <w:tr w:rsidR="00543C2C" w:rsidRPr="00434A07" w14:paraId="12568222" w14:textId="77777777" w:rsidTr="00543C2C">
        <w:trPr>
          <w:tblCellSpacing w:w="15" w:type="dxa"/>
        </w:trPr>
        <w:tc>
          <w:tcPr>
            <w:tcW w:w="0" w:type="auto"/>
            <w:gridSpan w:val="12"/>
            <w:vAlign w:val="center"/>
            <w:hideMark/>
          </w:tcPr>
          <w:p w14:paraId="07B6FEB8" w14:textId="77777777" w:rsidR="00543C2C" w:rsidRPr="00434A07" w:rsidRDefault="00543C2C" w:rsidP="00434A07">
            <w:pPr>
              <w:spacing w:after="0" w:line="240" w:lineRule="auto"/>
              <w:rPr>
                <w:rFonts w:eastAsia="Times New Roman" w:cs="Times New Roman"/>
                <w:b/>
                <w:bCs/>
                <w:sz w:val="18"/>
                <w:szCs w:val="18"/>
                <w:lang w:eastAsia="fr-CA"/>
              </w:rPr>
            </w:pPr>
            <w:r w:rsidRPr="00434A07">
              <w:rPr>
                <w:rFonts w:eastAsia="Times New Roman" w:cs="Times New Roman"/>
                <w:b/>
                <w:bCs/>
                <w:sz w:val="18"/>
                <w:szCs w:val="18"/>
                <w:lang w:eastAsia="fr-CA"/>
              </w:rPr>
              <w:t>942 ## - Éléments spécifiques à Koha</w:t>
            </w:r>
          </w:p>
        </w:tc>
      </w:tr>
      <w:tr w:rsidR="00543C2C" w:rsidRPr="00434A07" w14:paraId="0E896DA1" w14:textId="77777777" w:rsidTr="00543C2C">
        <w:trPr>
          <w:tblCellSpacing w:w="15" w:type="dxa"/>
        </w:trPr>
        <w:tc>
          <w:tcPr>
            <w:tcW w:w="0" w:type="auto"/>
            <w:gridSpan w:val="3"/>
            <w:vAlign w:val="center"/>
            <w:hideMark/>
          </w:tcPr>
          <w:p w14:paraId="1BCB090D"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Source de la classification ou du système de rangement</w:t>
            </w:r>
          </w:p>
        </w:tc>
        <w:tc>
          <w:tcPr>
            <w:tcW w:w="0" w:type="auto"/>
            <w:gridSpan w:val="9"/>
            <w:vAlign w:val="center"/>
            <w:hideMark/>
          </w:tcPr>
          <w:p w14:paraId="57270220" w14:textId="77777777" w:rsidR="00543C2C" w:rsidRPr="00434A07" w:rsidRDefault="00543C2C" w:rsidP="00434A07">
            <w:pPr>
              <w:spacing w:after="0" w:line="240" w:lineRule="auto"/>
              <w:rPr>
                <w:rFonts w:eastAsia="Times New Roman" w:cs="Times New Roman"/>
                <w:sz w:val="18"/>
                <w:szCs w:val="18"/>
                <w:lang w:eastAsia="fr-CA"/>
              </w:rPr>
            </w:pPr>
          </w:p>
        </w:tc>
      </w:tr>
      <w:tr w:rsidR="00543C2C" w:rsidRPr="00434A07" w14:paraId="23DD4740" w14:textId="77777777" w:rsidTr="00543C2C">
        <w:trPr>
          <w:tblCellSpacing w:w="15" w:type="dxa"/>
        </w:trPr>
        <w:tc>
          <w:tcPr>
            <w:tcW w:w="0" w:type="auto"/>
            <w:gridSpan w:val="3"/>
            <w:vAlign w:val="center"/>
            <w:hideMark/>
          </w:tcPr>
          <w:p w14:paraId="493F717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Type de document Koha</w:t>
            </w:r>
          </w:p>
        </w:tc>
        <w:tc>
          <w:tcPr>
            <w:tcW w:w="0" w:type="auto"/>
            <w:gridSpan w:val="9"/>
            <w:vAlign w:val="center"/>
            <w:hideMark/>
          </w:tcPr>
          <w:p w14:paraId="21F089A5" w14:textId="77777777" w:rsidR="00543C2C" w:rsidRPr="00434A07" w:rsidRDefault="00B2455A"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$c</w:t>
            </w:r>
            <w:r w:rsidR="00543C2C" w:rsidRPr="00434A07">
              <w:rPr>
                <w:rFonts w:eastAsia="Times New Roman" w:cs="Times New Roman"/>
                <w:sz w:val="18"/>
                <w:szCs w:val="18"/>
                <w:lang w:eastAsia="fr-CA"/>
              </w:rPr>
              <w:t>Ressource électronique NE PLUS UTILISER</w:t>
            </w:r>
          </w:p>
        </w:tc>
      </w:tr>
      <w:tr w:rsidR="00543C2C" w:rsidRPr="00543C2C" w14:paraId="42061F7D" w14:textId="77777777" w:rsidTr="00543C2C">
        <w:trPr>
          <w:tblCellSpacing w:w="15" w:type="dxa"/>
        </w:trPr>
        <w:tc>
          <w:tcPr>
            <w:tcW w:w="0" w:type="auto"/>
            <w:gridSpan w:val="12"/>
            <w:tcBorders>
              <w:top w:val="nil"/>
              <w:left w:val="nil"/>
              <w:bottom w:val="nil"/>
              <w:right w:val="nil"/>
            </w:tcBorders>
            <w:vAlign w:val="center"/>
            <w:hideMark/>
          </w:tcPr>
          <w:p w14:paraId="7B032096" w14:textId="77777777" w:rsidR="00543C2C" w:rsidRPr="00434A07" w:rsidRDefault="00543C2C" w:rsidP="00434A07">
            <w:pPr>
              <w:spacing w:after="0" w:line="240" w:lineRule="auto"/>
              <w:rPr>
                <w:rFonts w:eastAsia="Times New Roman" w:cs="Times New Roman"/>
                <w:sz w:val="18"/>
                <w:szCs w:val="18"/>
                <w:lang w:eastAsia="fr-CA"/>
              </w:rPr>
            </w:pPr>
            <w:r w:rsidRPr="00434A07">
              <w:rPr>
                <w:rFonts w:eastAsia="Times New Roman" w:cs="Times New Roman"/>
                <w:sz w:val="18"/>
                <w:szCs w:val="18"/>
                <w:lang w:eastAsia="fr-CA"/>
              </w:rPr>
              <w:t xml:space="preserve">Note de collection </w:t>
            </w:r>
          </w:p>
        </w:tc>
      </w:tr>
      <w:tr w:rsidR="003E24B2" w:rsidRPr="00543C2C" w14:paraId="77F5DE79" w14:textId="77777777" w:rsidTr="00543C2C">
        <w:trPr>
          <w:tblCellSpacing w:w="15" w:type="dxa"/>
        </w:trPr>
        <w:tc>
          <w:tcPr>
            <w:tcW w:w="0" w:type="auto"/>
            <w:vAlign w:val="center"/>
            <w:hideMark/>
          </w:tcPr>
          <w:p w14:paraId="7FF2E821"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Emplacement permanent </w:t>
            </w:r>
          </w:p>
        </w:tc>
        <w:tc>
          <w:tcPr>
            <w:tcW w:w="0" w:type="auto"/>
            <w:vAlign w:val="center"/>
            <w:hideMark/>
          </w:tcPr>
          <w:p w14:paraId="24C04582"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Exclu du prêt </w:t>
            </w:r>
          </w:p>
        </w:tc>
        <w:tc>
          <w:tcPr>
            <w:tcW w:w="0" w:type="auto"/>
            <w:gridSpan w:val="2"/>
            <w:vAlign w:val="center"/>
            <w:hideMark/>
          </w:tcPr>
          <w:p w14:paraId="7F374817"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Source de la classification ou du système de rangement </w:t>
            </w:r>
          </w:p>
        </w:tc>
        <w:tc>
          <w:tcPr>
            <w:tcW w:w="0" w:type="auto"/>
            <w:vAlign w:val="center"/>
            <w:hideMark/>
          </w:tcPr>
          <w:p w14:paraId="06D59F95"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Type de document </w:t>
            </w:r>
          </w:p>
        </w:tc>
        <w:tc>
          <w:tcPr>
            <w:tcW w:w="0" w:type="auto"/>
            <w:vAlign w:val="center"/>
            <w:hideMark/>
          </w:tcPr>
          <w:p w14:paraId="4C57C91B"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Localisation </w:t>
            </w:r>
          </w:p>
        </w:tc>
        <w:tc>
          <w:tcPr>
            <w:tcW w:w="0" w:type="auto"/>
            <w:vAlign w:val="center"/>
            <w:hideMark/>
          </w:tcPr>
          <w:p w14:paraId="5ECAF091"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Code à barres </w:t>
            </w:r>
          </w:p>
        </w:tc>
        <w:tc>
          <w:tcPr>
            <w:tcW w:w="0" w:type="auto"/>
            <w:vAlign w:val="center"/>
            <w:hideMark/>
          </w:tcPr>
          <w:p w14:paraId="2A7BC9C3"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Statut d'endommagement </w:t>
            </w:r>
          </w:p>
        </w:tc>
        <w:tc>
          <w:tcPr>
            <w:tcW w:w="0" w:type="auto"/>
            <w:vAlign w:val="center"/>
            <w:hideMark/>
          </w:tcPr>
          <w:p w14:paraId="69F80492"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Statut de perte </w:t>
            </w:r>
          </w:p>
        </w:tc>
        <w:tc>
          <w:tcPr>
            <w:tcW w:w="0" w:type="auto"/>
            <w:vAlign w:val="center"/>
            <w:hideMark/>
          </w:tcPr>
          <w:p w14:paraId="6AD440DC"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Statut de retrait </w:t>
            </w:r>
          </w:p>
        </w:tc>
        <w:tc>
          <w:tcPr>
            <w:tcW w:w="0" w:type="auto"/>
            <w:vAlign w:val="center"/>
            <w:hideMark/>
          </w:tcPr>
          <w:p w14:paraId="6BC9205F"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Emplacement courant </w:t>
            </w:r>
          </w:p>
        </w:tc>
        <w:tc>
          <w:tcPr>
            <w:tcW w:w="0" w:type="auto"/>
            <w:vAlign w:val="center"/>
            <w:hideMark/>
          </w:tcPr>
          <w:p w14:paraId="1DEBBE72" w14:textId="77777777" w:rsidR="00543C2C" w:rsidRPr="00543C2C" w:rsidRDefault="00543C2C" w:rsidP="00434A07">
            <w:pPr>
              <w:spacing w:after="0" w:line="240" w:lineRule="auto"/>
              <w:rPr>
                <w:rFonts w:eastAsia="Times New Roman" w:cs="Times New Roman"/>
                <w:b/>
                <w:bCs/>
                <w:sz w:val="16"/>
                <w:szCs w:val="16"/>
                <w:lang w:eastAsia="fr-CA"/>
              </w:rPr>
            </w:pPr>
            <w:r w:rsidRPr="00543C2C">
              <w:rPr>
                <w:rFonts w:eastAsia="Times New Roman" w:cs="Times New Roman"/>
                <w:b/>
                <w:bCs/>
                <w:sz w:val="16"/>
                <w:szCs w:val="16"/>
                <w:lang w:eastAsia="fr-CA"/>
              </w:rPr>
              <w:t xml:space="preserve">Cote </w:t>
            </w:r>
          </w:p>
        </w:tc>
      </w:tr>
      <w:tr w:rsidR="003E24B2" w:rsidRPr="00543C2C" w14:paraId="08067B2D" w14:textId="77777777" w:rsidTr="00543C2C">
        <w:trPr>
          <w:tblCellSpacing w:w="15" w:type="dxa"/>
        </w:trPr>
        <w:tc>
          <w:tcPr>
            <w:tcW w:w="0" w:type="auto"/>
            <w:vAlign w:val="center"/>
            <w:hideMark/>
          </w:tcPr>
          <w:p w14:paraId="2E64B79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Bibliothèque virtuelle</w:t>
            </w:r>
          </w:p>
        </w:tc>
        <w:tc>
          <w:tcPr>
            <w:tcW w:w="0" w:type="auto"/>
            <w:vAlign w:val="center"/>
            <w:hideMark/>
          </w:tcPr>
          <w:p w14:paraId="68E45B4C"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1B8F4FF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63FBC35E"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Texte intégral</w:t>
            </w:r>
          </w:p>
        </w:tc>
        <w:tc>
          <w:tcPr>
            <w:tcW w:w="0" w:type="auto"/>
            <w:vAlign w:val="center"/>
            <w:hideMark/>
          </w:tcPr>
          <w:p w14:paraId="4C82EB07"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En ligne</w:t>
            </w:r>
          </w:p>
        </w:tc>
        <w:tc>
          <w:tcPr>
            <w:tcW w:w="0" w:type="auto"/>
            <w:vAlign w:val="center"/>
            <w:hideMark/>
          </w:tcPr>
          <w:p w14:paraId="557F4B6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36280-4001</w:t>
            </w:r>
          </w:p>
        </w:tc>
        <w:tc>
          <w:tcPr>
            <w:tcW w:w="0" w:type="auto"/>
            <w:vAlign w:val="center"/>
            <w:hideMark/>
          </w:tcPr>
          <w:p w14:paraId="0F7B87EE"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111A7813"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F7D36BC"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41A9AF3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Bibliothèque virtuelle</w:t>
            </w:r>
          </w:p>
        </w:tc>
        <w:tc>
          <w:tcPr>
            <w:tcW w:w="0" w:type="auto"/>
            <w:vAlign w:val="center"/>
            <w:hideMark/>
          </w:tcPr>
          <w:p w14:paraId="25B4114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INTERNET</w:t>
            </w:r>
          </w:p>
        </w:tc>
      </w:tr>
      <w:tr w:rsidR="003E24B2" w:rsidRPr="00543C2C" w14:paraId="7412477B" w14:textId="77777777" w:rsidTr="00543C2C">
        <w:trPr>
          <w:tblCellSpacing w:w="15" w:type="dxa"/>
        </w:trPr>
        <w:tc>
          <w:tcPr>
            <w:tcW w:w="0" w:type="auto"/>
            <w:vAlign w:val="center"/>
            <w:hideMark/>
          </w:tcPr>
          <w:p w14:paraId="7BB0264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Capitale-Nationale - site d'Estimauville</w:t>
            </w:r>
          </w:p>
        </w:tc>
        <w:tc>
          <w:tcPr>
            <w:tcW w:w="0" w:type="auto"/>
            <w:vAlign w:val="center"/>
            <w:hideMark/>
          </w:tcPr>
          <w:p w14:paraId="2FB9E6E2"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09DB4BA4"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CF17665"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Monographie</w:t>
            </w:r>
          </w:p>
        </w:tc>
        <w:tc>
          <w:tcPr>
            <w:tcW w:w="0" w:type="auto"/>
            <w:vAlign w:val="center"/>
            <w:hideMark/>
          </w:tcPr>
          <w:p w14:paraId="1657D3C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4264B0B8"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36280-6001</w:t>
            </w:r>
          </w:p>
        </w:tc>
        <w:tc>
          <w:tcPr>
            <w:tcW w:w="0" w:type="auto"/>
            <w:vAlign w:val="center"/>
            <w:hideMark/>
          </w:tcPr>
          <w:p w14:paraId="2BDC4F7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DE28E02"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76EB885"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DA99F55"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Capitale-Nationale - site d'Estimauville</w:t>
            </w:r>
          </w:p>
        </w:tc>
        <w:tc>
          <w:tcPr>
            <w:tcW w:w="0" w:type="auto"/>
            <w:vAlign w:val="center"/>
            <w:hideMark/>
          </w:tcPr>
          <w:p w14:paraId="5F5251A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LB 3479 .Q3 B252 2008</w:t>
            </w:r>
          </w:p>
        </w:tc>
      </w:tr>
      <w:tr w:rsidR="003E24B2" w:rsidRPr="00543C2C" w14:paraId="2D75CB04" w14:textId="77777777" w:rsidTr="00543C2C">
        <w:trPr>
          <w:tblCellSpacing w:w="15" w:type="dxa"/>
        </w:trPr>
        <w:tc>
          <w:tcPr>
            <w:tcW w:w="0" w:type="auto"/>
            <w:vAlign w:val="center"/>
            <w:hideMark/>
          </w:tcPr>
          <w:p w14:paraId="7C4D2A26"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Centre-Sud-de-l'Île-de-Montréal - Direction de santé publique</w:t>
            </w:r>
          </w:p>
        </w:tc>
        <w:tc>
          <w:tcPr>
            <w:tcW w:w="0" w:type="auto"/>
            <w:vAlign w:val="center"/>
            <w:hideMark/>
          </w:tcPr>
          <w:p w14:paraId="3756E65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1BD09A03"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CB13437"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Monographie</w:t>
            </w:r>
          </w:p>
        </w:tc>
        <w:tc>
          <w:tcPr>
            <w:tcW w:w="0" w:type="auto"/>
            <w:vAlign w:val="center"/>
            <w:hideMark/>
          </w:tcPr>
          <w:p w14:paraId="252CF4A1"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48B1856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32377010416984</w:t>
            </w:r>
          </w:p>
        </w:tc>
        <w:tc>
          <w:tcPr>
            <w:tcW w:w="0" w:type="auto"/>
            <w:vAlign w:val="center"/>
            <w:hideMark/>
          </w:tcPr>
          <w:p w14:paraId="5D56994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5E42233C"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A4E9FB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5523767"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Centre-Sud-de-l'Île-de-Montréal - Direction de santé publique</w:t>
            </w:r>
          </w:p>
        </w:tc>
        <w:tc>
          <w:tcPr>
            <w:tcW w:w="0" w:type="auto"/>
            <w:vAlign w:val="center"/>
            <w:hideMark/>
          </w:tcPr>
          <w:p w14:paraId="5E2430ED"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LB 3479.Q3 B252 2008</w:t>
            </w:r>
          </w:p>
        </w:tc>
      </w:tr>
      <w:tr w:rsidR="003E24B2" w:rsidRPr="00543C2C" w14:paraId="0AD2B0F8" w14:textId="77777777" w:rsidTr="00543C2C">
        <w:trPr>
          <w:tblCellSpacing w:w="15" w:type="dxa"/>
        </w:trPr>
        <w:tc>
          <w:tcPr>
            <w:tcW w:w="0" w:type="auto"/>
            <w:vAlign w:val="center"/>
            <w:hideMark/>
          </w:tcPr>
          <w:p w14:paraId="1AFA26E8"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Centre-Sud-de-l'Île-de-Montréal - Direction de santé publique</w:t>
            </w:r>
          </w:p>
        </w:tc>
        <w:tc>
          <w:tcPr>
            <w:tcW w:w="0" w:type="auto"/>
            <w:vAlign w:val="center"/>
            <w:hideMark/>
          </w:tcPr>
          <w:p w14:paraId="09B34C94"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3E8D8961"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56DC303E"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Monographie</w:t>
            </w:r>
          </w:p>
        </w:tc>
        <w:tc>
          <w:tcPr>
            <w:tcW w:w="0" w:type="auto"/>
            <w:vAlign w:val="center"/>
            <w:hideMark/>
          </w:tcPr>
          <w:p w14:paraId="5833AAD7"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512DDEA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32377010495830</w:t>
            </w:r>
          </w:p>
        </w:tc>
        <w:tc>
          <w:tcPr>
            <w:tcW w:w="0" w:type="auto"/>
            <w:vAlign w:val="center"/>
            <w:hideMark/>
          </w:tcPr>
          <w:p w14:paraId="67C3CA17"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5D2CC63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19BE3C53"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21D030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CIUSSS Centre-Sud-de-l'Île-de-Montréal - Direction de santé publique</w:t>
            </w:r>
          </w:p>
        </w:tc>
        <w:tc>
          <w:tcPr>
            <w:tcW w:w="0" w:type="auto"/>
            <w:vAlign w:val="center"/>
            <w:hideMark/>
          </w:tcPr>
          <w:p w14:paraId="1E0A43AB"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LB 3479.Q3 B252 2008</w:t>
            </w:r>
          </w:p>
        </w:tc>
      </w:tr>
      <w:tr w:rsidR="003E24B2" w:rsidRPr="00543C2C" w14:paraId="2FDACA95" w14:textId="77777777" w:rsidTr="00543C2C">
        <w:trPr>
          <w:tblCellSpacing w:w="15" w:type="dxa"/>
        </w:trPr>
        <w:tc>
          <w:tcPr>
            <w:tcW w:w="0" w:type="auto"/>
            <w:vAlign w:val="center"/>
            <w:hideMark/>
          </w:tcPr>
          <w:p w14:paraId="4FDBD643"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INSPQ - Montreal</w:t>
            </w:r>
          </w:p>
        </w:tc>
        <w:tc>
          <w:tcPr>
            <w:tcW w:w="0" w:type="auto"/>
            <w:vAlign w:val="center"/>
            <w:hideMark/>
          </w:tcPr>
          <w:p w14:paraId="3FB79CB6"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0203B9D4"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63FCA6F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Monographie</w:t>
            </w:r>
          </w:p>
        </w:tc>
        <w:tc>
          <w:tcPr>
            <w:tcW w:w="0" w:type="auto"/>
            <w:vAlign w:val="center"/>
            <w:hideMark/>
          </w:tcPr>
          <w:p w14:paraId="6E9E77B2"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5062E551"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35567000090560</w:t>
            </w:r>
          </w:p>
        </w:tc>
        <w:tc>
          <w:tcPr>
            <w:tcW w:w="0" w:type="auto"/>
            <w:vAlign w:val="center"/>
            <w:hideMark/>
          </w:tcPr>
          <w:p w14:paraId="7D0445C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7F64FC5"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2F5EF5E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690DA298"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INSPQ - Montreal</w:t>
            </w:r>
          </w:p>
        </w:tc>
        <w:tc>
          <w:tcPr>
            <w:tcW w:w="0" w:type="auto"/>
            <w:vAlign w:val="center"/>
            <w:hideMark/>
          </w:tcPr>
          <w:p w14:paraId="4B239A14"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LB 3479 .Q44 B375 2008</w:t>
            </w:r>
          </w:p>
        </w:tc>
      </w:tr>
      <w:tr w:rsidR="003E24B2" w:rsidRPr="00543C2C" w14:paraId="48EE160B" w14:textId="77777777" w:rsidTr="00543C2C">
        <w:trPr>
          <w:tblCellSpacing w:w="15" w:type="dxa"/>
        </w:trPr>
        <w:tc>
          <w:tcPr>
            <w:tcW w:w="0" w:type="auto"/>
            <w:vAlign w:val="center"/>
            <w:hideMark/>
          </w:tcPr>
          <w:p w14:paraId="779A7D62"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INSPQ - Quebec</w:t>
            </w:r>
          </w:p>
        </w:tc>
        <w:tc>
          <w:tcPr>
            <w:tcW w:w="0" w:type="auto"/>
            <w:vAlign w:val="center"/>
            <w:hideMark/>
          </w:tcPr>
          <w:p w14:paraId="7CC90ED6"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gridSpan w:val="2"/>
            <w:vAlign w:val="center"/>
            <w:hideMark/>
          </w:tcPr>
          <w:p w14:paraId="484B19DC"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042BD8F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Monographie</w:t>
            </w:r>
          </w:p>
        </w:tc>
        <w:tc>
          <w:tcPr>
            <w:tcW w:w="0" w:type="auto"/>
            <w:vAlign w:val="center"/>
            <w:hideMark/>
          </w:tcPr>
          <w:p w14:paraId="212FB04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3D8B9719"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36587000111231</w:t>
            </w:r>
          </w:p>
        </w:tc>
        <w:tc>
          <w:tcPr>
            <w:tcW w:w="0" w:type="auto"/>
            <w:vAlign w:val="center"/>
            <w:hideMark/>
          </w:tcPr>
          <w:p w14:paraId="2F30701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70495D00"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4981B4BF"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 </w:t>
            </w:r>
          </w:p>
        </w:tc>
        <w:tc>
          <w:tcPr>
            <w:tcW w:w="0" w:type="auto"/>
            <w:vAlign w:val="center"/>
            <w:hideMark/>
          </w:tcPr>
          <w:p w14:paraId="0FFFE506"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INSPQ - Quebec</w:t>
            </w:r>
          </w:p>
        </w:tc>
        <w:tc>
          <w:tcPr>
            <w:tcW w:w="0" w:type="auto"/>
            <w:vAlign w:val="center"/>
            <w:hideMark/>
          </w:tcPr>
          <w:p w14:paraId="6701BE4A" w14:textId="77777777" w:rsidR="00543C2C" w:rsidRPr="00543C2C" w:rsidRDefault="00543C2C" w:rsidP="00434A07">
            <w:pPr>
              <w:spacing w:after="0" w:line="240" w:lineRule="auto"/>
              <w:rPr>
                <w:rFonts w:eastAsia="Times New Roman" w:cs="Times New Roman"/>
                <w:sz w:val="16"/>
                <w:szCs w:val="16"/>
                <w:lang w:eastAsia="fr-CA"/>
              </w:rPr>
            </w:pPr>
            <w:r w:rsidRPr="00543C2C">
              <w:rPr>
                <w:rFonts w:eastAsia="Times New Roman" w:cs="Times New Roman"/>
                <w:sz w:val="16"/>
                <w:szCs w:val="16"/>
                <w:lang w:eastAsia="fr-CA"/>
              </w:rPr>
              <w:t>LB 3479 .Q44 B375 2008</w:t>
            </w:r>
          </w:p>
        </w:tc>
      </w:tr>
    </w:tbl>
    <w:p w14:paraId="70D072D1" w14:textId="77777777" w:rsidR="00543C2C" w:rsidRPr="00543C2C" w:rsidRDefault="00543C2C" w:rsidP="00434A07">
      <w:pPr>
        <w:rPr>
          <w:sz w:val="20"/>
          <w:szCs w:val="20"/>
        </w:rPr>
      </w:pPr>
    </w:p>
    <w:sectPr w:rsidR="00543C2C" w:rsidRPr="00543C2C" w:rsidSect="00434A07">
      <w:headerReference w:type="even" r:id="rId8"/>
      <w:headerReference w:type="default" r:id="rId9"/>
      <w:footerReference w:type="even" r:id="rId10"/>
      <w:footerReference w:type="default" r:id="rId11"/>
      <w:headerReference w:type="first" r:id="rId12"/>
      <w:footerReference w:type="first" r:id="rId13"/>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465F6" w14:textId="77777777" w:rsidR="00543C2C" w:rsidRDefault="00543C2C" w:rsidP="00543C2C">
      <w:pPr>
        <w:spacing w:after="0" w:line="240" w:lineRule="auto"/>
      </w:pPr>
      <w:r>
        <w:separator/>
      </w:r>
    </w:p>
  </w:endnote>
  <w:endnote w:type="continuationSeparator" w:id="0">
    <w:p w14:paraId="3904BEA9" w14:textId="77777777" w:rsidR="00543C2C" w:rsidRDefault="00543C2C" w:rsidP="0054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DE17" w14:textId="77777777" w:rsidR="000F7F41" w:rsidRDefault="000F7F4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4301699"/>
      <w:docPartObj>
        <w:docPartGallery w:val="Page Numbers (Bottom of Page)"/>
        <w:docPartUnique/>
      </w:docPartObj>
    </w:sdtPr>
    <w:sdtEndPr/>
    <w:sdtContent>
      <w:p w14:paraId="27149A5C" w14:textId="2180373F" w:rsidR="00543C2C" w:rsidRPr="00543C2C" w:rsidRDefault="00543C2C">
        <w:pPr>
          <w:pStyle w:val="Pieddepage"/>
          <w:rPr>
            <w:sz w:val="20"/>
            <w:szCs w:val="20"/>
          </w:rPr>
        </w:pPr>
        <w:r w:rsidRPr="00543C2C">
          <w:rPr>
            <w:noProof/>
            <w:sz w:val="20"/>
            <w:szCs w:val="20"/>
            <w:lang w:eastAsia="fr-CA"/>
          </w:rPr>
          <mc:AlternateContent>
            <mc:Choice Requires="wps">
              <w:drawing>
                <wp:anchor distT="0" distB="0" distL="114300" distR="114300" simplePos="0" relativeHeight="251659264" behindDoc="0" locked="0" layoutInCell="0" allowOverlap="1" wp14:anchorId="32DB0266" wp14:editId="16F7DBC6">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DB6F0CE" w14:textId="77777777" w:rsidR="00543C2C" w:rsidRDefault="00543C2C">
                              <w:pPr>
                                <w:jc w:val="center"/>
                              </w:pPr>
                              <w:r>
                                <w:fldChar w:fldCharType="begin"/>
                              </w:r>
                              <w:r>
                                <w:instrText>PAGE    \* MERGEFORMAT</w:instrText>
                              </w:r>
                              <w:r>
                                <w:fldChar w:fldCharType="separate"/>
                              </w:r>
                              <w:r w:rsidR="000F7F41" w:rsidRPr="000F7F41">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DB02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14:paraId="3DB6F0CE" w14:textId="77777777" w:rsidR="00543C2C" w:rsidRDefault="00543C2C">
                        <w:pPr>
                          <w:jc w:val="center"/>
                        </w:pPr>
                        <w:r>
                          <w:fldChar w:fldCharType="begin"/>
                        </w:r>
                        <w:r>
                          <w:instrText>PAGE    \* MERGEFORMAT</w:instrText>
                        </w:r>
                        <w:r>
                          <w:fldChar w:fldCharType="separate"/>
                        </w:r>
                        <w:r w:rsidR="000F7F41" w:rsidRPr="000F7F41">
                          <w:rPr>
                            <w:noProof/>
                            <w:sz w:val="16"/>
                            <w:szCs w:val="16"/>
                            <w:lang w:val="fr-FR"/>
                          </w:rPr>
                          <w:t>1</w:t>
                        </w:r>
                        <w:r>
                          <w:rPr>
                            <w:sz w:val="16"/>
                            <w:szCs w:val="16"/>
                          </w:rPr>
                          <w:fldChar w:fldCharType="end"/>
                        </w:r>
                      </w:p>
                    </w:txbxContent>
                  </v:textbox>
                  <w10:wrap anchorx="margin" anchory="margin"/>
                </v:shape>
              </w:pict>
            </mc:Fallback>
          </mc:AlternateContent>
        </w:r>
        <w:r w:rsidRPr="00543C2C">
          <w:rPr>
            <w:sz w:val="20"/>
            <w:szCs w:val="20"/>
          </w:rPr>
          <w:t xml:space="preserve">Exercice pour la </w:t>
        </w:r>
        <w:r w:rsidR="000F7F41">
          <w:rPr>
            <w:sz w:val="20"/>
            <w:szCs w:val="20"/>
          </w:rPr>
          <w:t>11</w:t>
        </w:r>
        <w:r w:rsidR="000F7F41" w:rsidRPr="000F7F41">
          <w:rPr>
            <w:sz w:val="20"/>
            <w:szCs w:val="20"/>
            <w:vertAlign w:val="superscript"/>
          </w:rPr>
          <w:t>e</w:t>
        </w:r>
        <w:r w:rsidR="000F7F41">
          <w:rPr>
            <w:sz w:val="20"/>
            <w:szCs w:val="20"/>
          </w:rPr>
          <w:t xml:space="preserve"> </w:t>
        </w:r>
        <w:bookmarkStart w:id="0" w:name="_GoBack"/>
        <w:bookmarkEnd w:id="0"/>
        <w:r w:rsidRPr="00543C2C">
          <w:rPr>
            <w:sz w:val="20"/>
            <w:szCs w:val="20"/>
          </w:rPr>
          <w:t>rencontre Santécom du 2016-12-02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AC335" w14:textId="77777777" w:rsidR="000F7F41" w:rsidRDefault="000F7F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C4093" w14:textId="77777777" w:rsidR="00543C2C" w:rsidRDefault="00543C2C" w:rsidP="00543C2C">
      <w:pPr>
        <w:spacing w:after="0" w:line="240" w:lineRule="auto"/>
      </w:pPr>
      <w:r>
        <w:separator/>
      </w:r>
    </w:p>
  </w:footnote>
  <w:footnote w:type="continuationSeparator" w:id="0">
    <w:p w14:paraId="4F7FF3C7" w14:textId="77777777" w:rsidR="00543C2C" w:rsidRDefault="00543C2C" w:rsidP="00543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993F" w14:textId="77777777" w:rsidR="000F7F41" w:rsidRDefault="000F7F4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E51C9" w14:textId="77777777" w:rsidR="000F7F41" w:rsidRDefault="000F7F4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EA36C" w14:textId="77777777" w:rsidR="000F7F41" w:rsidRDefault="000F7F4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2C"/>
    <w:rsid w:val="000F7F41"/>
    <w:rsid w:val="002869A9"/>
    <w:rsid w:val="003E24B2"/>
    <w:rsid w:val="00434A07"/>
    <w:rsid w:val="00543C2C"/>
    <w:rsid w:val="00A952B9"/>
    <w:rsid w:val="00B2455A"/>
    <w:rsid w:val="00C46475"/>
    <w:rsid w:val="00CE52C7"/>
    <w:rsid w:val="00DF1C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9717B"/>
  <w15:chartTrackingRefBased/>
  <w15:docId w15:val="{BD14B08D-5178-461C-B360-31F6B5C9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43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3C2C"/>
    <w:rPr>
      <w:rFonts w:ascii="Times New Roman" w:eastAsia="Times New Roman" w:hAnsi="Times New Roman" w:cs="Times New Roman"/>
      <w:b/>
      <w:bCs/>
      <w:kern w:val="36"/>
      <w:sz w:val="48"/>
      <w:szCs w:val="48"/>
      <w:lang w:eastAsia="fr-CA"/>
    </w:rPr>
  </w:style>
  <w:style w:type="character" w:styleId="Lienhypertexte">
    <w:name w:val="Hyperlink"/>
    <w:basedOn w:val="Policepardfaut"/>
    <w:uiPriority w:val="99"/>
    <w:semiHidden/>
    <w:unhideWhenUsed/>
    <w:rsid w:val="00543C2C"/>
    <w:rPr>
      <w:color w:val="0000FF"/>
      <w:u w:val="single"/>
    </w:rPr>
  </w:style>
  <w:style w:type="paragraph" w:styleId="En-tte">
    <w:name w:val="header"/>
    <w:basedOn w:val="Normal"/>
    <w:link w:val="En-tteCar"/>
    <w:uiPriority w:val="99"/>
    <w:unhideWhenUsed/>
    <w:rsid w:val="00543C2C"/>
    <w:pPr>
      <w:tabs>
        <w:tab w:val="center" w:pos="4703"/>
        <w:tab w:val="right" w:pos="9406"/>
      </w:tabs>
      <w:spacing w:after="0" w:line="240" w:lineRule="auto"/>
    </w:pPr>
  </w:style>
  <w:style w:type="character" w:customStyle="1" w:styleId="En-tteCar">
    <w:name w:val="En-tête Car"/>
    <w:basedOn w:val="Policepardfaut"/>
    <w:link w:val="En-tte"/>
    <w:uiPriority w:val="99"/>
    <w:rsid w:val="00543C2C"/>
  </w:style>
  <w:style w:type="paragraph" w:styleId="Pieddepage">
    <w:name w:val="footer"/>
    <w:basedOn w:val="Normal"/>
    <w:link w:val="PieddepageCar"/>
    <w:uiPriority w:val="99"/>
    <w:unhideWhenUsed/>
    <w:rsid w:val="00543C2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43C2C"/>
  </w:style>
  <w:style w:type="paragraph" w:styleId="Textedebulles">
    <w:name w:val="Balloon Text"/>
    <w:basedOn w:val="Normal"/>
    <w:link w:val="TextedebullesCar"/>
    <w:uiPriority w:val="99"/>
    <w:semiHidden/>
    <w:unhideWhenUsed/>
    <w:rsid w:val="00B245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55A"/>
    <w:rPr>
      <w:rFonts w:ascii="Segoe UI" w:hAnsi="Segoe UI" w:cs="Segoe UI"/>
      <w:sz w:val="18"/>
      <w:szCs w:val="18"/>
    </w:rPr>
  </w:style>
  <w:style w:type="character" w:styleId="Marquedecommentaire">
    <w:name w:val="annotation reference"/>
    <w:basedOn w:val="Policepardfaut"/>
    <w:uiPriority w:val="99"/>
    <w:semiHidden/>
    <w:unhideWhenUsed/>
    <w:rsid w:val="00B2455A"/>
    <w:rPr>
      <w:sz w:val="16"/>
      <w:szCs w:val="16"/>
    </w:rPr>
  </w:style>
  <w:style w:type="paragraph" w:styleId="Commentaire">
    <w:name w:val="annotation text"/>
    <w:basedOn w:val="Normal"/>
    <w:link w:val="CommentaireCar"/>
    <w:uiPriority w:val="99"/>
    <w:semiHidden/>
    <w:unhideWhenUsed/>
    <w:rsid w:val="00B2455A"/>
    <w:pPr>
      <w:spacing w:line="240" w:lineRule="auto"/>
    </w:pPr>
    <w:rPr>
      <w:sz w:val="20"/>
      <w:szCs w:val="20"/>
    </w:rPr>
  </w:style>
  <w:style w:type="character" w:customStyle="1" w:styleId="CommentaireCar">
    <w:name w:val="Commentaire Car"/>
    <w:basedOn w:val="Policepardfaut"/>
    <w:link w:val="Commentaire"/>
    <w:uiPriority w:val="99"/>
    <w:semiHidden/>
    <w:rsid w:val="00B2455A"/>
    <w:rPr>
      <w:sz w:val="20"/>
      <w:szCs w:val="20"/>
    </w:rPr>
  </w:style>
  <w:style w:type="paragraph" w:styleId="Objetducommentaire">
    <w:name w:val="annotation subject"/>
    <w:basedOn w:val="Commentaire"/>
    <w:next w:val="Commentaire"/>
    <w:link w:val="ObjetducommentaireCar"/>
    <w:uiPriority w:val="99"/>
    <w:semiHidden/>
    <w:unhideWhenUsed/>
    <w:rsid w:val="00B2455A"/>
    <w:rPr>
      <w:b/>
      <w:bCs/>
    </w:rPr>
  </w:style>
  <w:style w:type="character" w:customStyle="1" w:styleId="ObjetducommentaireCar">
    <w:name w:val="Objet du commentaire Car"/>
    <w:basedOn w:val="CommentaireCar"/>
    <w:link w:val="Objetducommentaire"/>
    <w:uiPriority w:val="99"/>
    <w:semiHidden/>
    <w:rsid w:val="00B245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181267">
      <w:bodyDiv w:val="1"/>
      <w:marLeft w:val="0"/>
      <w:marRight w:val="0"/>
      <w:marTop w:val="0"/>
      <w:marBottom w:val="0"/>
      <w:divBdr>
        <w:top w:val="none" w:sz="0" w:space="0" w:color="auto"/>
        <w:left w:val="none" w:sz="0" w:space="0" w:color="auto"/>
        <w:bottom w:val="none" w:sz="0" w:space="0" w:color="auto"/>
        <w:right w:val="none" w:sz="0" w:space="0" w:color="auto"/>
      </w:divBdr>
      <w:divsChild>
        <w:div w:id="1109619814">
          <w:marLeft w:val="0"/>
          <w:marRight w:val="0"/>
          <w:marTop w:val="0"/>
          <w:marBottom w:val="0"/>
          <w:divBdr>
            <w:top w:val="none" w:sz="0" w:space="0" w:color="auto"/>
            <w:left w:val="none" w:sz="0" w:space="0" w:color="auto"/>
            <w:bottom w:val="none" w:sz="0" w:space="0" w:color="auto"/>
            <w:right w:val="none" w:sz="0" w:space="0" w:color="auto"/>
          </w:divBdr>
        </w:div>
        <w:div w:id="45896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antecom.qc.ca/bibliothequevirtuelle/hyperion/9782550528227.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talogue.santecom.qc.ca/cgi-bin/koha/opac-showmarc.pl?id=22513&amp;viewa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5435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INSPQ</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Tessier</dc:creator>
  <cp:keywords/>
  <dc:description/>
  <cp:lastModifiedBy>Vicky Tessier</cp:lastModifiedBy>
  <cp:revision>6</cp:revision>
  <dcterms:created xsi:type="dcterms:W3CDTF">2016-11-22T16:31:00Z</dcterms:created>
  <dcterms:modified xsi:type="dcterms:W3CDTF">2016-11-22T20:53:00Z</dcterms:modified>
</cp:coreProperties>
</file>