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imes New Roman" w:hAnsi="Arial" w:cs="Arial"/>
          <w:color w:val="auto"/>
          <w:sz w:val="18"/>
          <w:szCs w:val="18"/>
          <w:lang w:val="fr-FR"/>
        </w:rPr>
        <w:id w:val="-593006740"/>
        <w:docPartObj>
          <w:docPartGallery w:val="Table of Contents"/>
          <w:docPartUnique/>
        </w:docPartObj>
      </w:sdtPr>
      <w:sdtEndPr>
        <w:rPr>
          <w:b/>
          <w:bCs/>
        </w:rPr>
      </w:sdtEndPr>
      <w:sdtContent>
        <w:p w:rsidR="00877606" w:rsidRPr="00AB40B3" w:rsidRDefault="00877606" w:rsidP="000E7B16">
          <w:pPr>
            <w:pStyle w:val="En-ttedetabledesmatires"/>
            <w:spacing w:after="240"/>
            <w:rPr>
              <w:rFonts w:ascii="Arial" w:hAnsi="Arial" w:cs="Arial"/>
              <w:sz w:val="16"/>
              <w:szCs w:val="16"/>
            </w:rPr>
          </w:pPr>
          <w:r w:rsidRPr="00AB40B3">
            <w:rPr>
              <w:rFonts w:ascii="Arial" w:hAnsi="Arial" w:cs="Arial"/>
              <w:sz w:val="16"/>
              <w:szCs w:val="16"/>
              <w:lang w:val="fr-FR"/>
            </w:rPr>
            <w:t>Table des matières</w:t>
          </w:r>
        </w:p>
        <w:p w:rsidR="00AB40B3" w:rsidRPr="00AB40B3" w:rsidRDefault="00877606">
          <w:pPr>
            <w:pStyle w:val="TM2"/>
            <w:tabs>
              <w:tab w:val="right" w:leader="dot" w:pos="10792"/>
            </w:tabs>
            <w:rPr>
              <w:rFonts w:ascii="Arial" w:eastAsiaTheme="minorEastAsia" w:hAnsi="Arial" w:cs="Arial"/>
              <w:noProof/>
              <w:sz w:val="16"/>
              <w:szCs w:val="16"/>
            </w:rPr>
          </w:pPr>
          <w:r w:rsidRPr="00AB40B3">
            <w:rPr>
              <w:rFonts w:ascii="Arial" w:hAnsi="Arial" w:cs="Arial"/>
              <w:sz w:val="16"/>
              <w:szCs w:val="16"/>
            </w:rPr>
            <w:fldChar w:fldCharType="begin"/>
          </w:r>
          <w:r w:rsidRPr="00AB40B3">
            <w:rPr>
              <w:rFonts w:ascii="Arial" w:hAnsi="Arial" w:cs="Arial"/>
              <w:sz w:val="16"/>
              <w:szCs w:val="16"/>
            </w:rPr>
            <w:instrText xml:space="preserve"> TOC \o "1-3" \h \z \u </w:instrText>
          </w:r>
          <w:r w:rsidRPr="00AB40B3">
            <w:rPr>
              <w:rFonts w:ascii="Arial" w:hAnsi="Arial" w:cs="Arial"/>
              <w:sz w:val="16"/>
              <w:szCs w:val="16"/>
            </w:rPr>
            <w:fldChar w:fldCharType="separate"/>
          </w:r>
          <w:hyperlink w:anchor="_Toc512332612" w:history="1">
            <w:r w:rsidR="00AB40B3" w:rsidRPr="00AB40B3">
              <w:rPr>
                <w:rStyle w:val="Lienhypertexte"/>
                <w:rFonts w:ascii="Arial" w:hAnsi="Arial" w:cs="Arial"/>
                <w:noProof/>
                <w:sz w:val="16"/>
                <w:szCs w:val="16"/>
              </w:rPr>
              <w:t>PROCÉDURES GÉNÉRALES</w:t>
            </w:r>
            <w:r w:rsidR="00AB40B3" w:rsidRPr="00AB40B3">
              <w:rPr>
                <w:rFonts w:ascii="Arial" w:hAnsi="Arial" w:cs="Arial"/>
                <w:noProof/>
                <w:webHidden/>
                <w:sz w:val="16"/>
                <w:szCs w:val="16"/>
              </w:rPr>
              <w:tab/>
            </w:r>
            <w:r w:rsidR="00AB40B3" w:rsidRPr="00AB40B3">
              <w:rPr>
                <w:rFonts w:ascii="Arial" w:hAnsi="Arial" w:cs="Arial"/>
                <w:noProof/>
                <w:webHidden/>
                <w:sz w:val="16"/>
                <w:szCs w:val="16"/>
              </w:rPr>
              <w:fldChar w:fldCharType="begin"/>
            </w:r>
            <w:r w:rsidR="00AB40B3" w:rsidRPr="00AB40B3">
              <w:rPr>
                <w:rFonts w:ascii="Arial" w:hAnsi="Arial" w:cs="Arial"/>
                <w:noProof/>
                <w:webHidden/>
                <w:sz w:val="16"/>
                <w:szCs w:val="16"/>
              </w:rPr>
              <w:instrText xml:space="preserve"> PAGEREF _Toc512332612 \h </w:instrText>
            </w:r>
            <w:r w:rsidR="00AB40B3" w:rsidRPr="00AB40B3">
              <w:rPr>
                <w:rFonts w:ascii="Arial" w:hAnsi="Arial" w:cs="Arial"/>
                <w:noProof/>
                <w:webHidden/>
                <w:sz w:val="16"/>
                <w:szCs w:val="16"/>
              </w:rPr>
            </w:r>
            <w:r w:rsidR="00AB40B3" w:rsidRPr="00AB40B3">
              <w:rPr>
                <w:rFonts w:ascii="Arial" w:hAnsi="Arial" w:cs="Arial"/>
                <w:noProof/>
                <w:webHidden/>
                <w:sz w:val="16"/>
                <w:szCs w:val="16"/>
              </w:rPr>
              <w:fldChar w:fldCharType="separate"/>
            </w:r>
            <w:r w:rsidR="00AB40B3" w:rsidRPr="00AB40B3">
              <w:rPr>
                <w:rFonts w:ascii="Arial" w:hAnsi="Arial" w:cs="Arial"/>
                <w:noProof/>
                <w:webHidden/>
                <w:sz w:val="16"/>
                <w:szCs w:val="16"/>
              </w:rPr>
              <w:t>1</w:t>
            </w:r>
            <w:r w:rsidR="00AB40B3"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13" w:history="1">
            <w:r w:rsidRPr="00AB40B3">
              <w:rPr>
                <w:rStyle w:val="Lienhypertexte"/>
                <w:rFonts w:ascii="Arial" w:hAnsi="Arial" w:cs="Arial"/>
                <w:noProof/>
                <w:sz w:val="16"/>
                <w:szCs w:val="16"/>
              </w:rPr>
              <w:t>Bases dorsale et frontale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_Toc512332613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14" w:history="1">
            <w:r w:rsidRPr="00AB40B3">
              <w:rPr>
                <w:rStyle w:val="Lienhypertexte"/>
                <w:rFonts w:ascii="Arial" w:hAnsi="Arial" w:cs="Arial"/>
                <w:noProof/>
                <w:sz w:val="16"/>
                <w:szCs w:val="16"/>
              </w:rPr>
              <w:t>Page d’accueil</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_Toc512332614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15" w:history="1">
            <w:r w:rsidRPr="00AB40B3">
              <w:rPr>
                <w:rStyle w:val="Lienhypertexte"/>
                <w:rFonts w:ascii="Arial" w:hAnsi="Arial" w:cs="Arial"/>
                <w:noProof/>
                <w:sz w:val="16"/>
                <w:szCs w:val="16"/>
              </w:rPr>
              <w:t>Aide-mémoire pour l’utilisation d’Access</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_Toc512332615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3</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16" w:history="1">
            <w:r w:rsidRPr="00AB40B3">
              <w:rPr>
                <w:rStyle w:val="Lienhypertexte"/>
                <w:rFonts w:ascii="Arial" w:hAnsi="Arial" w:cs="Arial"/>
                <w:noProof/>
                <w:sz w:val="16"/>
                <w:szCs w:val="16"/>
              </w:rPr>
              <w:t>Activer les macros</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_Toc512332616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3</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17" w:history="1">
            <w:r w:rsidRPr="00AB40B3">
              <w:rPr>
                <w:rStyle w:val="Lienhypertexte"/>
                <w:rFonts w:ascii="Arial" w:hAnsi="Arial" w:cs="Arial"/>
                <w:noProof/>
                <w:sz w:val="16"/>
                <w:szCs w:val="16"/>
              </w:rPr>
              <w:t>Ajouter ou activer un client lors de la saisie d’un PEB ou d’un autre service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_Toc512332617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3</w:t>
            </w:r>
            <w:r w:rsidRPr="00AB40B3">
              <w:rPr>
                <w:rFonts w:ascii="Arial" w:hAnsi="Arial" w:cs="Arial"/>
                <w:noProof/>
                <w:webHidden/>
                <w:sz w:val="16"/>
                <w:szCs w:val="16"/>
              </w:rPr>
              <w:fldChar w:fldCharType="end"/>
            </w:r>
          </w:hyperlink>
        </w:p>
        <w:p w:rsidR="00AB40B3" w:rsidRPr="00AB40B3" w:rsidRDefault="00AB40B3">
          <w:pPr>
            <w:pStyle w:val="TM2"/>
            <w:tabs>
              <w:tab w:val="right" w:leader="dot" w:pos="10792"/>
            </w:tabs>
            <w:rPr>
              <w:rFonts w:ascii="Arial" w:eastAsiaTheme="minorEastAsia" w:hAnsi="Arial" w:cs="Arial"/>
              <w:noProof/>
              <w:sz w:val="16"/>
              <w:szCs w:val="16"/>
            </w:rPr>
          </w:pPr>
          <w:hyperlink w:anchor="_Toc512332618" w:history="1">
            <w:r w:rsidRPr="00AB40B3">
              <w:rPr>
                <w:rStyle w:val="Lienhypertexte"/>
                <w:rFonts w:ascii="Arial" w:hAnsi="Arial" w:cs="Arial"/>
                <w:noProof/>
                <w:sz w:val="16"/>
                <w:szCs w:val="16"/>
              </w:rPr>
              <w:t>MODULE PEB</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_Toc512332618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3</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19" w:history="1">
            <w:r w:rsidRPr="00AB40B3">
              <w:rPr>
                <w:rStyle w:val="Lienhypertexte"/>
                <w:rFonts w:ascii="Arial" w:hAnsi="Arial" w:cs="Arial"/>
                <w:noProof/>
                <w:sz w:val="16"/>
                <w:szCs w:val="16"/>
              </w:rPr>
              <w:t>Saisir un PEB</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_Toc512332619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3</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0" w:history="1">
            <w:r w:rsidRPr="00AB40B3">
              <w:rPr>
                <w:rStyle w:val="Lienhypertexte"/>
                <w:rFonts w:ascii="Arial" w:hAnsi="Arial" w:cs="Arial"/>
                <w:noProof/>
                <w:sz w:val="16"/>
                <w:szCs w:val="16"/>
              </w:rPr>
              <w:t>Champs communs à l’ensemble des services (ceux suivis d’un astérisque sont obligatoires) :</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_Toc512332620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4</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1" w:history="1">
            <w:r w:rsidRPr="00AB40B3">
              <w:rPr>
                <w:rStyle w:val="Lienhypertexte"/>
                <w:rFonts w:ascii="Arial" w:hAnsi="Arial" w:cs="Arial"/>
                <w:noProof/>
                <w:sz w:val="16"/>
                <w:szCs w:val="16"/>
              </w:rPr>
              <w:t>Importer les statistiques tirées des bases précédentes dans la base Access commune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_Toc512332621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4</w:t>
            </w:r>
            <w:r w:rsidRPr="00AB40B3">
              <w:rPr>
                <w:rFonts w:ascii="Arial" w:hAnsi="Arial" w:cs="Arial"/>
                <w:noProof/>
                <w:webHidden/>
                <w:sz w:val="16"/>
                <w:szCs w:val="16"/>
              </w:rPr>
              <w:fldChar w:fldCharType="end"/>
            </w:r>
          </w:hyperlink>
        </w:p>
        <w:p w:rsidR="00AB40B3" w:rsidRPr="00AB40B3" w:rsidRDefault="00AB40B3">
          <w:pPr>
            <w:pStyle w:val="TM2"/>
            <w:tabs>
              <w:tab w:val="right" w:leader="dot" w:pos="10792"/>
            </w:tabs>
            <w:rPr>
              <w:rFonts w:ascii="Arial" w:eastAsiaTheme="minorEastAsia" w:hAnsi="Arial" w:cs="Arial"/>
              <w:noProof/>
              <w:sz w:val="16"/>
              <w:szCs w:val="16"/>
            </w:rPr>
          </w:pPr>
          <w:hyperlink w:anchor="_Toc512332622" w:history="1">
            <w:r w:rsidRPr="00AB40B3">
              <w:rPr>
                <w:rStyle w:val="Lienhypertexte"/>
                <w:rFonts w:ascii="Arial" w:hAnsi="Arial" w:cs="Arial"/>
                <w:noProof/>
                <w:sz w:val="16"/>
                <w:szCs w:val="16"/>
              </w:rPr>
              <w:t>MODULE SERVICES</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_Toc512332622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7</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3" w:history="1">
            <w:r w:rsidRPr="00AB40B3">
              <w:rPr>
                <w:rStyle w:val="Lienhypertexte"/>
                <w:rFonts w:ascii="Arial" w:hAnsi="Arial" w:cs="Arial"/>
                <w:noProof/>
                <w:sz w:val="16"/>
                <w:szCs w:val="16"/>
              </w:rPr>
              <w:t>Chercher les services offerts à un usager</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_Toc512332623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7</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4" w:history="1">
            <w:r w:rsidRPr="00AB40B3">
              <w:rPr>
                <w:rStyle w:val="Lienhypertexte"/>
                <w:rFonts w:ascii="Arial" w:hAnsi="Arial" w:cs="Arial"/>
                <w:noProof/>
                <w:sz w:val="16"/>
                <w:szCs w:val="16"/>
              </w:rPr>
              <w:t>Champs communs à l’ensemble des services (ceux suivis d’un astérisque sont obligatoires)</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_Toc512332624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7</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5" w:history="1">
            <w:r w:rsidRPr="00AB40B3">
              <w:rPr>
                <w:rStyle w:val="Lienhypertexte"/>
                <w:rFonts w:ascii="Arial" w:hAnsi="Arial" w:cs="Arial"/>
                <w:noProof/>
                <w:sz w:val="16"/>
                <w:szCs w:val="16"/>
              </w:rPr>
              <w:t>Recherche documentaire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_Toc512332625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8</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6" w:history="1">
            <w:r w:rsidRPr="00AB40B3">
              <w:rPr>
                <w:rStyle w:val="Lienhypertexte"/>
                <w:rFonts w:ascii="Arial" w:hAnsi="Arial" w:cs="Arial"/>
                <w:noProof/>
                <w:sz w:val="16"/>
                <w:szCs w:val="16"/>
              </w:rPr>
              <w:t>Veille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_Toc512332626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9</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7" w:history="1">
            <w:r w:rsidRPr="00AB40B3">
              <w:rPr>
                <w:rStyle w:val="Lienhypertexte"/>
                <w:rFonts w:ascii="Arial" w:hAnsi="Arial" w:cs="Arial"/>
                <w:noProof/>
                <w:sz w:val="16"/>
                <w:szCs w:val="16"/>
              </w:rPr>
              <w:t>Formation</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_Toc512332627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9</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8" w:history="1">
            <w:r w:rsidRPr="00AB40B3">
              <w:rPr>
                <w:rStyle w:val="Lienhypertexte"/>
                <w:rFonts w:ascii="Arial" w:hAnsi="Arial" w:cs="Arial"/>
                <w:noProof/>
                <w:sz w:val="16"/>
                <w:szCs w:val="16"/>
              </w:rPr>
              <w:t>Expertise et avis</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_Toc512332628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9</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29" w:history="1">
            <w:r w:rsidRPr="00AB40B3">
              <w:rPr>
                <w:rStyle w:val="Lienhypertexte"/>
                <w:rFonts w:ascii="Arial" w:hAnsi="Arial" w:cs="Arial"/>
                <w:noProof/>
                <w:sz w:val="16"/>
                <w:szCs w:val="16"/>
              </w:rPr>
              <w:t>Accueil</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_Toc512332629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9</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30" w:history="1">
            <w:r w:rsidRPr="00AB40B3">
              <w:rPr>
                <w:rStyle w:val="Lienhypertexte"/>
                <w:rFonts w:ascii="Arial" w:hAnsi="Arial" w:cs="Arial"/>
                <w:noProof/>
                <w:sz w:val="16"/>
                <w:szCs w:val="16"/>
              </w:rPr>
              <w:t>Diffusion sélective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_Toc512332630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9</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31" w:history="1">
            <w:r w:rsidRPr="00AB40B3">
              <w:rPr>
                <w:rStyle w:val="Lienhypertexte"/>
                <w:rFonts w:ascii="Arial" w:hAnsi="Arial" w:cs="Arial"/>
                <w:noProof/>
                <w:sz w:val="16"/>
                <w:szCs w:val="16"/>
              </w:rPr>
              <w:t>Développement didactique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_Toc512332631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9</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32" w:history="1">
            <w:r w:rsidRPr="00AB40B3">
              <w:rPr>
                <w:rStyle w:val="Lienhypertexte"/>
                <w:rFonts w:ascii="Arial" w:hAnsi="Arial" w:cs="Arial"/>
                <w:noProof/>
                <w:sz w:val="16"/>
                <w:szCs w:val="16"/>
              </w:rPr>
              <w:t>Dédoublonnage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_Toc512332632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10</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33" w:history="1">
            <w:r w:rsidRPr="00AB40B3">
              <w:rPr>
                <w:rStyle w:val="Lienhypertexte"/>
                <w:rFonts w:ascii="Arial" w:hAnsi="Arial" w:cs="Arial"/>
                <w:noProof/>
                <w:sz w:val="16"/>
                <w:szCs w:val="16"/>
              </w:rPr>
              <w:t>Autre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_Toc512332633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10</w:t>
            </w:r>
            <w:r w:rsidRPr="00AB40B3">
              <w:rPr>
                <w:rFonts w:ascii="Arial" w:hAnsi="Arial" w:cs="Arial"/>
                <w:noProof/>
                <w:webHidden/>
                <w:sz w:val="16"/>
                <w:szCs w:val="16"/>
              </w:rPr>
              <w:fldChar w:fldCharType="end"/>
            </w:r>
          </w:hyperlink>
        </w:p>
        <w:p w:rsidR="00AB40B3" w:rsidRPr="00AB40B3" w:rsidRDefault="00AB40B3">
          <w:pPr>
            <w:pStyle w:val="TM2"/>
            <w:tabs>
              <w:tab w:val="right" w:leader="dot" w:pos="10792"/>
            </w:tabs>
            <w:rPr>
              <w:rFonts w:ascii="Arial" w:eastAsiaTheme="minorEastAsia" w:hAnsi="Arial" w:cs="Arial"/>
              <w:noProof/>
              <w:sz w:val="16"/>
              <w:szCs w:val="16"/>
            </w:rPr>
          </w:pPr>
          <w:hyperlink w:anchor="_Toc512332634" w:history="1">
            <w:r w:rsidRPr="00AB40B3">
              <w:rPr>
                <w:rStyle w:val="Lienhypertexte"/>
                <w:rFonts w:ascii="Arial" w:hAnsi="Arial" w:cs="Arial"/>
                <w:noProof/>
                <w:sz w:val="16"/>
                <w:szCs w:val="16"/>
              </w:rPr>
              <w:t>RAPPORTS</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_Toc512332634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10</w:t>
            </w:r>
            <w:r w:rsidRPr="00AB40B3">
              <w:rPr>
                <w:rFonts w:ascii="Arial" w:hAnsi="Arial" w:cs="Arial"/>
                <w:noProof/>
                <w:webHidden/>
                <w:sz w:val="16"/>
                <w:szCs w:val="16"/>
              </w:rPr>
              <w:fldChar w:fldCharType="end"/>
            </w:r>
          </w:hyperlink>
        </w:p>
        <w:p w:rsidR="00AB40B3" w:rsidRPr="00AB40B3" w:rsidRDefault="00AB40B3">
          <w:pPr>
            <w:pStyle w:val="TM2"/>
            <w:tabs>
              <w:tab w:val="right" w:leader="dot" w:pos="10792"/>
            </w:tabs>
            <w:rPr>
              <w:rFonts w:ascii="Arial" w:eastAsiaTheme="minorEastAsia" w:hAnsi="Arial" w:cs="Arial"/>
              <w:noProof/>
              <w:sz w:val="16"/>
              <w:szCs w:val="16"/>
            </w:rPr>
          </w:pPr>
          <w:hyperlink w:anchor="_Toc512332635" w:history="1">
            <w:r w:rsidRPr="00AB40B3">
              <w:rPr>
                <w:rStyle w:val="Lienhypertexte"/>
                <w:rFonts w:ascii="Arial" w:hAnsi="Arial" w:cs="Arial"/>
                <w:noProof/>
                <w:sz w:val="16"/>
                <w:szCs w:val="16"/>
              </w:rPr>
              <w:t>AJOUTER UN OUTIL, UN SUJET OU UN AUTRE CHAMP</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_Toc512332635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10</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36" w:history="1">
            <w:r w:rsidRPr="00AB40B3">
              <w:rPr>
                <w:rStyle w:val="Lienhypertexte"/>
                <w:rFonts w:ascii="Arial" w:hAnsi="Arial" w:cs="Arial"/>
                <w:noProof/>
                <w:sz w:val="16"/>
                <w:szCs w:val="16"/>
              </w:rPr>
              <w:t>1) Créer le champ correspondant dans la table des services</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_Toc512332636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10</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37" w:history="1">
            <w:r w:rsidRPr="00AB40B3">
              <w:rPr>
                <w:rStyle w:val="Lienhypertexte"/>
                <w:rFonts w:ascii="Arial" w:hAnsi="Arial" w:cs="Arial"/>
                <w:noProof/>
                <w:sz w:val="16"/>
                <w:szCs w:val="16"/>
              </w:rPr>
              <w:t>2) Modifier les formulaires correspondants dans la base frontale</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_Toc512332637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11</w:t>
            </w:r>
            <w:r w:rsidRPr="00AB40B3">
              <w:rPr>
                <w:rFonts w:ascii="Arial" w:hAnsi="Arial" w:cs="Arial"/>
                <w:noProof/>
                <w:webHidden/>
                <w:sz w:val="16"/>
                <w:szCs w:val="16"/>
              </w:rPr>
              <w:fldChar w:fldCharType="end"/>
            </w:r>
          </w:hyperlink>
        </w:p>
        <w:p w:rsidR="00AB40B3" w:rsidRPr="00AB40B3" w:rsidRDefault="00AB40B3">
          <w:pPr>
            <w:pStyle w:val="TM3"/>
            <w:tabs>
              <w:tab w:val="right" w:leader="dot" w:pos="10792"/>
            </w:tabs>
            <w:rPr>
              <w:rFonts w:ascii="Arial" w:eastAsiaTheme="minorEastAsia" w:hAnsi="Arial" w:cs="Arial"/>
              <w:noProof/>
              <w:sz w:val="16"/>
              <w:szCs w:val="16"/>
            </w:rPr>
          </w:pPr>
          <w:hyperlink w:anchor="_Toc512332638" w:history="1">
            <w:r w:rsidRPr="00AB40B3">
              <w:rPr>
                <w:rStyle w:val="Lienhypertexte"/>
                <w:rFonts w:ascii="Arial" w:hAnsi="Arial" w:cs="Arial"/>
                <w:noProof/>
                <w:sz w:val="16"/>
                <w:szCs w:val="16"/>
              </w:rPr>
              <w:t>3) Modifier le code VBA</w:t>
            </w:r>
            <w:r w:rsidRPr="00AB40B3">
              <w:rPr>
                <w:rFonts w:ascii="Arial" w:hAnsi="Arial" w:cs="Arial"/>
                <w:noProof/>
                <w:webHidden/>
                <w:sz w:val="16"/>
                <w:szCs w:val="16"/>
              </w:rPr>
              <w:tab/>
            </w:r>
            <w:r w:rsidRPr="00AB40B3">
              <w:rPr>
                <w:rFonts w:ascii="Arial" w:hAnsi="Arial" w:cs="Arial"/>
                <w:noProof/>
                <w:webHidden/>
                <w:sz w:val="16"/>
                <w:szCs w:val="16"/>
              </w:rPr>
              <w:fldChar w:fldCharType="begin"/>
            </w:r>
            <w:r w:rsidRPr="00AB40B3">
              <w:rPr>
                <w:rFonts w:ascii="Arial" w:hAnsi="Arial" w:cs="Arial"/>
                <w:noProof/>
                <w:webHidden/>
                <w:sz w:val="16"/>
                <w:szCs w:val="16"/>
              </w:rPr>
              <w:instrText xml:space="preserve"> PAGEREF _Toc512332638 \h </w:instrText>
            </w:r>
            <w:r w:rsidRPr="00AB40B3">
              <w:rPr>
                <w:rFonts w:ascii="Arial" w:hAnsi="Arial" w:cs="Arial"/>
                <w:noProof/>
                <w:webHidden/>
                <w:sz w:val="16"/>
                <w:szCs w:val="16"/>
              </w:rPr>
            </w:r>
            <w:r w:rsidRPr="00AB40B3">
              <w:rPr>
                <w:rFonts w:ascii="Arial" w:hAnsi="Arial" w:cs="Arial"/>
                <w:noProof/>
                <w:webHidden/>
                <w:sz w:val="16"/>
                <w:szCs w:val="16"/>
              </w:rPr>
              <w:fldChar w:fldCharType="separate"/>
            </w:r>
            <w:r w:rsidRPr="00AB40B3">
              <w:rPr>
                <w:rFonts w:ascii="Arial" w:hAnsi="Arial" w:cs="Arial"/>
                <w:noProof/>
                <w:webHidden/>
                <w:sz w:val="16"/>
                <w:szCs w:val="16"/>
              </w:rPr>
              <w:t>11</w:t>
            </w:r>
            <w:r w:rsidRPr="00AB40B3">
              <w:rPr>
                <w:rFonts w:ascii="Arial" w:hAnsi="Arial" w:cs="Arial"/>
                <w:noProof/>
                <w:webHidden/>
                <w:sz w:val="16"/>
                <w:szCs w:val="16"/>
              </w:rPr>
              <w:fldChar w:fldCharType="end"/>
            </w:r>
          </w:hyperlink>
        </w:p>
        <w:p w:rsidR="00877606" w:rsidRPr="00AB40B3" w:rsidRDefault="00877606" w:rsidP="00AB40B3">
          <w:pPr>
            <w:pStyle w:val="TM3"/>
            <w:tabs>
              <w:tab w:val="right" w:leader="dot" w:pos="10792"/>
            </w:tabs>
            <w:ind w:left="0"/>
            <w:rPr>
              <w:rFonts w:ascii="Arial" w:hAnsi="Arial" w:cs="Arial"/>
              <w:sz w:val="18"/>
              <w:szCs w:val="18"/>
            </w:rPr>
          </w:pPr>
          <w:r w:rsidRPr="00AB40B3">
            <w:rPr>
              <w:rFonts w:ascii="Arial" w:hAnsi="Arial" w:cs="Arial"/>
              <w:b/>
              <w:bCs/>
              <w:sz w:val="16"/>
              <w:szCs w:val="16"/>
              <w:lang w:val="fr-FR"/>
            </w:rPr>
            <w:fldChar w:fldCharType="end"/>
          </w:r>
        </w:p>
      </w:sdtContent>
    </w:sdt>
    <w:p w:rsidR="004C53CF" w:rsidRPr="003E11C0" w:rsidRDefault="00211939" w:rsidP="000E7B16">
      <w:pPr>
        <w:pStyle w:val="Titre2"/>
      </w:pPr>
      <w:bookmarkStart w:id="0" w:name="_Toc512332612"/>
      <w:r>
        <w:t>PROCÉDURES GÉNÉRALES</w:t>
      </w:r>
      <w:bookmarkEnd w:id="0"/>
    </w:p>
    <w:p w:rsidR="00D51D01" w:rsidRDefault="00D51D01" w:rsidP="00211939">
      <w:pPr>
        <w:pStyle w:val="Titre3"/>
      </w:pPr>
      <w:bookmarkStart w:id="1" w:name="_Toc456939587"/>
      <w:bookmarkStart w:id="2" w:name="_Toc512332613"/>
      <w:r>
        <w:t>Bases dorsale et frontale</w:t>
      </w:r>
      <w:bookmarkEnd w:id="2"/>
    </w:p>
    <w:p w:rsidR="00D51D01" w:rsidRPr="009C162B" w:rsidRDefault="00D51D01" w:rsidP="000E7B16">
      <w:pPr>
        <w:pStyle w:val="Paragraphedeliste"/>
        <w:numPr>
          <w:ilvl w:val="0"/>
          <w:numId w:val="29"/>
        </w:numPr>
        <w:spacing w:after="60"/>
        <w:ind w:hanging="357"/>
        <w:contextualSpacing w:val="0"/>
        <w:rPr>
          <w:rFonts w:ascii="Arial" w:hAnsi="Arial" w:cs="Arial"/>
          <w:sz w:val="18"/>
          <w:szCs w:val="18"/>
        </w:rPr>
      </w:pPr>
      <w:r>
        <w:rPr>
          <w:rFonts w:ascii="Arial" w:hAnsi="Arial" w:cs="Arial"/>
          <w:sz w:val="18"/>
          <w:szCs w:val="18"/>
        </w:rPr>
        <w:t xml:space="preserve">Base </w:t>
      </w:r>
      <w:r w:rsidR="00342772">
        <w:rPr>
          <w:rFonts w:ascii="Arial" w:hAnsi="Arial" w:cs="Arial"/>
          <w:sz w:val="18"/>
          <w:szCs w:val="18"/>
        </w:rPr>
        <w:t>dors</w:t>
      </w:r>
      <w:r>
        <w:rPr>
          <w:rFonts w:ascii="Arial" w:hAnsi="Arial" w:cs="Arial"/>
          <w:sz w:val="18"/>
          <w:szCs w:val="18"/>
        </w:rPr>
        <w:t xml:space="preserve">ale : </w:t>
      </w:r>
      <w:r w:rsidR="009C162B">
        <w:rPr>
          <w:rFonts w:ascii="Arial" w:hAnsi="Arial" w:cs="Arial"/>
          <w:sz w:val="18"/>
          <w:szCs w:val="18"/>
        </w:rPr>
        <w:t>c’est elle qui contient toutes les données saisies dans les diverses bases frontales</w:t>
      </w:r>
    </w:p>
    <w:p w:rsidR="009C162B" w:rsidRPr="009C162B" w:rsidRDefault="009C162B" w:rsidP="005B60B6">
      <w:pPr>
        <w:pStyle w:val="Paragraphedeliste"/>
        <w:numPr>
          <w:ilvl w:val="1"/>
          <w:numId w:val="29"/>
        </w:numPr>
        <w:spacing w:after="60"/>
        <w:ind w:hanging="357"/>
        <w:contextualSpacing w:val="0"/>
        <w:rPr>
          <w:rFonts w:ascii="Arial" w:hAnsi="Arial" w:cs="Arial"/>
          <w:b/>
          <w:sz w:val="18"/>
          <w:szCs w:val="18"/>
        </w:rPr>
      </w:pPr>
      <w:r w:rsidRPr="009C162B">
        <w:rPr>
          <w:rFonts w:ascii="Arial" w:hAnsi="Arial" w:cs="Arial"/>
          <w:b/>
          <w:sz w:val="18"/>
          <w:szCs w:val="18"/>
        </w:rPr>
        <w:t>Ne pas la modifier</w:t>
      </w:r>
    </w:p>
    <w:p w:rsidR="00D51D01" w:rsidRDefault="00D51D01" w:rsidP="005B60B6">
      <w:pPr>
        <w:pStyle w:val="Paragraphedeliste"/>
        <w:numPr>
          <w:ilvl w:val="1"/>
          <w:numId w:val="29"/>
        </w:numPr>
        <w:spacing w:after="60"/>
        <w:ind w:hanging="357"/>
        <w:contextualSpacing w:val="0"/>
        <w:rPr>
          <w:rFonts w:ascii="Arial" w:hAnsi="Arial" w:cs="Arial"/>
          <w:sz w:val="18"/>
          <w:szCs w:val="18"/>
        </w:rPr>
      </w:pPr>
      <w:r w:rsidRPr="00D51D01">
        <w:rPr>
          <w:rFonts w:ascii="Arial" w:hAnsi="Arial" w:cs="Arial"/>
          <w:sz w:val="18"/>
          <w:szCs w:val="18"/>
        </w:rPr>
        <w:t>S:\Communication\documentation\fonctionnement\statistiques\bd-services\bd-services-v01-dorsale.accdb</w:t>
      </w:r>
    </w:p>
    <w:p w:rsidR="00D51D01" w:rsidRDefault="00D51D01" w:rsidP="005B60B6">
      <w:pPr>
        <w:pStyle w:val="Paragraphedeliste"/>
        <w:numPr>
          <w:ilvl w:val="0"/>
          <w:numId w:val="29"/>
        </w:numPr>
        <w:spacing w:after="60"/>
        <w:ind w:hanging="357"/>
        <w:contextualSpacing w:val="0"/>
        <w:rPr>
          <w:rFonts w:ascii="Arial" w:hAnsi="Arial" w:cs="Arial"/>
          <w:sz w:val="18"/>
          <w:szCs w:val="18"/>
        </w:rPr>
      </w:pPr>
      <w:r>
        <w:rPr>
          <w:rFonts w:ascii="Arial" w:hAnsi="Arial" w:cs="Arial"/>
          <w:sz w:val="18"/>
          <w:szCs w:val="18"/>
        </w:rPr>
        <w:t>Base frontale : chaque employé doit enregistrer une copie de la frontale courante et y saisir ses statistiques</w:t>
      </w:r>
    </w:p>
    <w:p w:rsidR="00D51D01" w:rsidRPr="00D51D01" w:rsidRDefault="00AB40B3" w:rsidP="005B60B6">
      <w:pPr>
        <w:pStyle w:val="Paragraphedeliste"/>
        <w:numPr>
          <w:ilvl w:val="1"/>
          <w:numId w:val="29"/>
        </w:numPr>
        <w:spacing w:after="60"/>
        <w:ind w:hanging="357"/>
        <w:contextualSpacing w:val="0"/>
        <w:rPr>
          <w:rFonts w:ascii="Arial" w:hAnsi="Arial" w:cs="Arial"/>
          <w:sz w:val="18"/>
          <w:szCs w:val="18"/>
        </w:rPr>
      </w:pPr>
      <w:hyperlink r:id="rId8" w:history="1">
        <w:r w:rsidR="00D51D01" w:rsidRPr="00D51D01">
          <w:rPr>
            <w:rStyle w:val="Lienhypertexte"/>
            <w:rFonts w:ascii="Arial" w:hAnsi="Arial" w:cs="Arial"/>
            <w:sz w:val="18"/>
            <w:szCs w:val="18"/>
          </w:rPr>
          <w:t>S:\Communication\documentation\fonctionnement\statistiques\bd-services-stats-frontale-v05.accdb</w:t>
        </w:r>
      </w:hyperlink>
    </w:p>
    <w:p w:rsidR="005A0D00" w:rsidRDefault="005A0D00" w:rsidP="00211939">
      <w:pPr>
        <w:pStyle w:val="Titre3"/>
      </w:pPr>
      <w:bookmarkStart w:id="3" w:name="_Toc512332614"/>
      <w:r>
        <w:t>Page d’accueil</w:t>
      </w:r>
      <w:bookmarkEnd w:id="3"/>
    </w:p>
    <w:p w:rsidR="005A0D00" w:rsidRDefault="005A0D00" w:rsidP="005B60B6">
      <w:pPr>
        <w:pStyle w:val="Paragraphedeliste"/>
        <w:numPr>
          <w:ilvl w:val="0"/>
          <w:numId w:val="35"/>
        </w:numPr>
        <w:spacing w:after="60"/>
        <w:ind w:left="714" w:hanging="357"/>
        <w:contextualSpacing w:val="0"/>
        <w:rPr>
          <w:rFonts w:ascii="Arial" w:hAnsi="Arial" w:cs="Arial"/>
          <w:sz w:val="18"/>
          <w:szCs w:val="18"/>
        </w:rPr>
      </w:pPr>
      <w:r>
        <w:rPr>
          <w:rFonts w:ascii="Arial" w:hAnsi="Arial" w:cs="Arial"/>
          <w:sz w:val="18"/>
          <w:szCs w:val="18"/>
        </w:rPr>
        <w:t>A</w:t>
      </w:r>
      <w:r w:rsidRPr="005A0D00">
        <w:rPr>
          <w:rFonts w:ascii="Arial" w:hAnsi="Arial" w:cs="Arial"/>
          <w:sz w:val="18"/>
          <w:szCs w:val="18"/>
        </w:rPr>
        <w:t>ccéder aux modules PEB et services</w:t>
      </w:r>
    </w:p>
    <w:p w:rsidR="005A0D00" w:rsidRDefault="005A0D00" w:rsidP="005B60B6">
      <w:pPr>
        <w:pStyle w:val="Paragraphedeliste"/>
        <w:numPr>
          <w:ilvl w:val="0"/>
          <w:numId w:val="35"/>
        </w:numPr>
        <w:spacing w:after="60"/>
        <w:ind w:left="714" w:hanging="357"/>
        <w:contextualSpacing w:val="0"/>
        <w:rPr>
          <w:rFonts w:ascii="Arial" w:hAnsi="Arial" w:cs="Arial"/>
          <w:sz w:val="18"/>
          <w:szCs w:val="18"/>
        </w:rPr>
      </w:pPr>
      <w:r>
        <w:rPr>
          <w:rFonts w:ascii="Arial" w:hAnsi="Arial" w:cs="Arial"/>
          <w:sz w:val="18"/>
          <w:szCs w:val="18"/>
        </w:rPr>
        <w:t>Recherche</w:t>
      </w:r>
      <w:r w:rsidR="00A4167B">
        <w:rPr>
          <w:rFonts w:ascii="Arial" w:hAnsi="Arial" w:cs="Arial"/>
          <w:sz w:val="18"/>
          <w:szCs w:val="18"/>
        </w:rPr>
        <w:t>r</w:t>
      </w:r>
      <w:r>
        <w:rPr>
          <w:rFonts w:ascii="Arial" w:hAnsi="Arial" w:cs="Arial"/>
          <w:sz w:val="18"/>
          <w:szCs w:val="18"/>
        </w:rPr>
        <w:t xml:space="preserve"> un client</w:t>
      </w:r>
    </w:p>
    <w:p w:rsidR="005A0D00" w:rsidRDefault="005A0D00" w:rsidP="005B60B6">
      <w:pPr>
        <w:pStyle w:val="Paragraphedeliste"/>
        <w:numPr>
          <w:ilvl w:val="0"/>
          <w:numId w:val="35"/>
        </w:numPr>
        <w:spacing w:after="60"/>
        <w:ind w:left="714" w:hanging="357"/>
        <w:contextualSpacing w:val="0"/>
        <w:rPr>
          <w:rFonts w:ascii="Arial" w:hAnsi="Arial" w:cs="Arial"/>
          <w:sz w:val="18"/>
          <w:szCs w:val="18"/>
        </w:rPr>
      </w:pPr>
      <w:r>
        <w:rPr>
          <w:rFonts w:ascii="Arial" w:hAnsi="Arial" w:cs="Arial"/>
          <w:sz w:val="18"/>
          <w:szCs w:val="18"/>
        </w:rPr>
        <w:t>Créer un rapport</w:t>
      </w:r>
    </w:p>
    <w:p w:rsidR="005A0D00" w:rsidRDefault="00A4167B" w:rsidP="005B60B6">
      <w:pPr>
        <w:pStyle w:val="Paragraphedeliste"/>
        <w:numPr>
          <w:ilvl w:val="0"/>
          <w:numId w:val="35"/>
        </w:numPr>
        <w:spacing w:after="60"/>
        <w:ind w:left="714" w:hanging="357"/>
        <w:contextualSpacing w:val="0"/>
        <w:rPr>
          <w:rFonts w:ascii="Arial" w:hAnsi="Arial" w:cs="Arial"/>
          <w:sz w:val="18"/>
          <w:szCs w:val="18"/>
        </w:rPr>
      </w:pPr>
      <w:r>
        <w:rPr>
          <w:rFonts w:ascii="Arial" w:hAnsi="Arial" w:cs="Arial"/>
          <w:sz w:val="18"/>
          <w:szCs w:val="18"/>
        </w:rPr>
        <w:t>Consulter l’a</w:t>
      </w:r>
      <w:r w:rsidR="005A0D00">
        <w:rPr>
          <w:rFonts w:ascii="Arial" w:hAnsi="Arial" w:cs="Arial"/>
          <w:sz w:val="18"/>
          <w:szCs w:val="18"/>
        </w:rPr>
        <w:t>ide-mémoire (il se trouve aussi à la page d’accueil des modules PEB et services)</w:t>
      </w:r>
    </w:p>
    <w:p w:rsidR="000E7B16" w:rsidRDefault="000A588D" w:rsidP="000A588D">
      <w:pPr>
        <w:jc w:val="center"/>
        <w:rPr>
          <w:rFonts w:ascii="Arial" w:hAnsi="Arial" w:cs="Arial"/>
          <w:sz w:val="18"/>
          <w:szCs w:val="18"/>
        </w:rPr>
        <w:sectPr w:rsidR="000E7B16" w:rsidSect="00DE4B4B">
          <w:headerReference w:type="default" r:id="rId9"/>
          <w:footerReference w:type="default" r:id="rId10"/>
          <w:pgSz w:w="12242" w:h="20163" w:code="5"/>
          <w:pgMar w:top="2268" w:right="720" w:bottom="1134" w:left="720" w:header="680" w:footer="567" w:gutter="0"/>
          <w:cols w:space="708"/>
          <w:docGrid w:linePitch="360"/>
        </w:sectPr>
      </w:pPr>
      <w:r>
        <w:rPr>
          <w:noProof/>
        </w:rPr>
        <w:drawing>
          <wp:inline distT="0" distB="0" distL="0" distR="0">
            <wp:extent cx="3419475" cy="1904198"/>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489877" cy="1943403"/>
                    </a:xfrm>
                    <a:prstGeom prst="rect">
                      <a:avLst/>
                    </a:prstGeom>
                  </pic:spPr>
                </pic:pic>
              </a:graphicData>
            </a:graphic>
          </wp:inline>
        </w:drawing>
      </w:r>
      <w:bookmarkStart w:id="4" w:name="_GoBack"/>
      <w:bookmarkEnd w:id="4"/>
    </w:p>
    <w:p w:rsidR="005A0D00" w:rsidRPr="000642F5" w:rsidRDefault="005A0D00" w:rsidP="00211939">
      <w:pPr>
        <w:pStyle w:val="Titre3"/>
      </w:pPr>
      <w:bookmarkStart w:id="5" w:name="_Toc512332615"/>
      <w:r>
        <w:lastRenderedPageBreak/>
        <w:t>Aide-mémoire pour l’utilisation d’Access</w:t>
      </w:r>
      <w:bookmarkEnd w:id="5"/>
    </w:p>
    <w:p w:rsidR="005A0D00" w:rsidRPr="00BE2C92" w:rsidRDefault="005A0D00" w:rsidP="005B60B6">
      <w:pPr>
        <w:pStyle w:val="Default"/>
        <w:numPr>
          <w:ilvl w:val="0"/>
          <w:numId w:val="34"/>
        </w:numPr>
        <w:spacing w:after="60" w:line="276" w:lineRule="auto"/>
        <w:ind w:hanging="357"/>
        <w:rPr>
          <w:rFonts w:ascii="Arial" w:hAnsi="Arial" w:cs="Arial"/>
          <w:sz w:val="18"/>
          <w:szCs w:val="18"/>
        </w:rPr>
      </w:pPr>
      <w:r>
        <w:rPr>
          <w:rFonts w:ascii="Arial" w:hAnsi="Arial" w:cs="Arial"/>
          <w:bCs/>
          <w:sz w:val="18"/>
          <w:szCs w:val="18"/>
        </w:rPr>
        <w:t>Le symbole pour le masque est ?</w:t>
      </w:r>
    </w:p>
    <w:p w:rsidR="005A0D00" w:rsidRPr="00BE2C92" w:rsidRDefault="005A0D00" w:rsidP="005B60B6">
      <w:pPr>
        <w:pStyle w:val="Default"/>
        <w:numPr>
          <w:ilvl w:val="0"/>
          <w:numId w:val="34"/>
        </w:numPr>
        <w:spacing w:after="60" w:line="276" w:lineRule="auto"/>
        <w:ind w:hanging="357"/>
        <w:rPr>
          <w:rFonts w:ascii="Arial" w:hAnsi="Arial" w:cs="Arial"/>
          <w:sz w:val="18"/>
          <w:szCs w:val="18"/>
        </w:rPr>
      </w:pPr>
      <w:r>
        <w:rPr>
          <w:rFonts w:ascii="Arial" w:hAnsi="Arial" w:cs="Arial"/>
          <w:bCs/>
          <w:sz w:val="18"/>
          <w:szCs w:val="18"/>
        </w:rPr>
        <w:t>Les accents sont importants, mais pas la casse des lettres (majuscules/minuscules)</w:t>
      </w:r>
    </w:p>
    <w:p w:rsidR="005A0D00" w:rsidRPr="00BE2C92" w:rsidRDefault="005A0D00" w:rsidP="005B60B6">
      <w:pPr>
        <w:pStyle w:val="Default"/>
        <w:numPr>
          <w:ilvl w:val="0"/>
          <w:numId w:val="34"/>
        </w:numPr>
        <w:spacing w:after="60" w:line="276" w:lineRule="auto"/>
        <w:ind w:hanging="357"/>
        <w:rPr>
          <w:rFonts w:ascii="Arial" w:hAnsi="Arial" w:cs="Arial"/>
          <w:sz w:val="18"/>
          <w:szCs w:val="18"/>
        </w:rPr>
      </w:pPr>
      <w:r>
        <w:rPr>
          <w:rFonts w:ascii="Arial" w:hAnsi="Arial" w:cs="Arial"/>
          <w:bCs/>
          <w:sz w:val="18"/>
          <w:szCs w:val="18"/>
        </w:rPr>
        <w:t>Pour les champs « nom » :</w:t>
      </w:r>
    </w:p>
    <w:p w:rsidR="000E7B16" w:rsidRDefault="005A0D00" w:rsidP="00883897">
      <w:pPr>
        <w:pStyle w:val="Default"/>
        <w:numPr>
          <w:ilvl w:val="1"/>
          <w:numId w:val="34"/>
        </w:numPr>
        <w:spacing w:after="60" w:line="276" w:lineRule="auto"/>
        <w:ind w:hanging="357"/>
        <w:rPr>
          <w:rFonts w:ascii="Arial" w:hAnsi="Arial" w:cs="Arial"/>
          <w:sz w:val="18"/>
          <w:szCs w:val="18"/>
        </w:rPr>
      </w:pPr>
      <w:r w:rsidRPr="000E7B16">
        <w:rPr>
          <w:rFonts w:ascii="Arial" w:hAnsi="Arial" w:cs="Arial"/>
          <w:sz w:val="18"/>
          <w:szCs w:val="18"/>
        </w:rPr>
        <w:t>Les noms des clients et des responsables sont sous la forme : nom de famille, prénom</w:t>
      </w:r>
    </w:p>
    <w:p w:rsidR="005A0D00" w:rsidRPr="000E7B16" w:rsidRDefault="005A0D00" w:rsidP="00883897">
      <w:pPr>
        <w:pStyle w:val="Default"/>
        <w:numPr>
          <w:ilvl w:val="1"/>
          <w:numId w:val="34"/>
        </w:numPr>
        <w:spacing w:after="60" w:line="276" w:lineRule="auto"/>
        <w:ind w:hanging="357"/>
        <w:rPr>
          <w:rFonts w:ascii="Arial" w:hAnsi="Arial" w:cs="Arial"/>
          <w:sz w:val="18"/>
          <w:szCs w:val="18"/>
        </w:rPr>
      </w:pPr>
      <w:r w:rsidRPr="000E7B16">
        <w:rPr>
          <w:rFonts w:ascii="Arial" w:hAnsi="Arial" w:cs="Arial"/>
          <w:sz w:val="18"/>
          <w:szCs w:val="18"/>
        </w:rPr>
        <w:t>La troncature est automatique à droite</w:t>
      </w:r>
    </w:p>
    <w:p w:rsidR="005A0D00" w:rsidRPr="00BE2C92" w:rsidRDefault="005A0D00" w:rsidP="005B60B6">
      <w:pPr>
        <w:pStyle w:val="Default"/>
        <w:numPr>
          <w:ilvl w:val="1"/>
          <w:numId w:val="34"/>
        </w:numPr>
        <w:spacing w:after="60" w:line="276" w:lineRule="auto"/>
        <w:ind w:hanging="357"/>
        <w:rPr>
          <w:rFonts w:ascii="Arial" w:hAnsi="Arial" w:cs="Arial"/>
          <w:sz w:val="18"/>
          <w:szCs w:val="18"/>
        </w:rPr>
      </w:pPr>
      <w:r>
        <w:rPr>
          <w:rFonts w:ascii="Arial" w:hAnsi="Arial" w:cs="Arial"/>
          <w:sz w:val="18"/>
          <w:szCs w:val="18"/>
        </w:rPr>
        <w:t>La troncature à gauche est possible (ex. : *</w:t>
      </w:r>
      <w:proofErr w:type="spellStart"/>
      <w:r>
        <w:rPr>
          <w:rFonts w:ascii="Arial" w:hAnsi="Arial" w:cs="Arial"/>
          <w:sz w:val="18"/>
          <w:szCs w:val="18"/>
        </w:rPr>
        <w:t>michel</w:t>
      </w:r>
      <w:proofErr w:type="spellEnd"/>
      <w:r>
        <w:rPr>
          <w:rFonts w:ascii="Arial" w:hAnsi="Arial" w:cs="Arial"/>
          <w:sz w:val="18"/>
          <w:szCs w:val="18"/>
        </w:rPr>
        <w:t>)</w:t>
      </w:r>
    </w:p>
    <w:p w:rsidR="005A0D00" w:rsidRPr="00BE2C92" w:rsidRDefault="005A0D00" w:rsidP="005B60B6">
      <w:pPr>
        <w:pStyle w:val="Default"/>
        <w:numPr>
          <w:ilvl w:val="0"/>
          <w:numId w:val="34"/>
        </w:numPr>
        <w:spacing w:after="60" w:line="276" w:lineRule="auto"/>
        <w:ind w:hanging="357"/>
        <w:rPr>
          <w:rFonts w:ascii="Arial" w:hAnsi="Arial" w:cs="Arial"/>
          <w:sz w:val="18"/>
          <w:szCs w:val="18"/>
        </w:rPr>
      </w:pPr>
      <w:r>
        <w:rPr>
          <w:rFonts w:ascii="Arial" w:hAnsi="Arial" w:cs="Arial"/>
          <w:bCs/>
          <w:sz w:val="18"/>
          <w:szCs w:val="18"/>
        </w:rPr>
        <w:t>Pour les champs « sujet » :</w:t>
      </w:r>
    </w:p>
    <w:p w:rsidR="005A0D00" w:rsidRDefault="005A0D00" w:rsidP="005B60B6">
      <w:pPr>
        <w:pStyle w:val="Default"/>
        <w:numPr>
          <w:ilvl w:val="1"/>
          <w:numId w:val="34"/>
        </w:numPr>
        <w:spacing w:after="60" w:line="276" w:lineRule="auto"/>
        <w:ind w:hanging="357"/>
        <w:rPr>
          <w:rFonts w:ascii="Arial" w:hAnsi="Arial" w:cs="Arial"/>
          <w:sz w:val="18"/>
          <w:szCs w:val="18"/>
        </w:rPr>
      </w:pPr>
      <w:r>
        <w:rPr>
          <w:rFonts w:ascii="Arial" w:hAnsi="Arial" w:cs="Arial"/>
          <w:sz w:val="18"/>
          <w:szCs w:val="18"/>
        </w:rPr>
        <w:t>La troncature est automatique à droite et à gauche</w:t>
      </w:r>
    </w:p>
    <w:p w:rsidR="005A0D00" w:rsidRPr="00BE2C92" w:rsidRDefault="005A0D00" w:rsidP="005B60B6">
      <w:pPr>
        <w:pStyle w:val="Default"/>
        <w:numPr>
          <w:ilvl w:val="1"/>
          <w:numId w:val="34"/>
        </w:numPr>
        <w:spacing w:after="60" w:line="276" w:lineRule="auto"/>
        <w:ind w:hanging="357"/>
        <w:rPr>
          <w:rFonts w:ascii="Arial" w:hAnsi="Arial" w:cs="Arial"/>
          <w:sz w:val="18"/>
          <w:szCs w:val="18"/>
        </w:rPr>
      </w:pPr>
      <w:r>
        <w:rPr>
          <w:rFonts w:ascii="Arial" w:hAnsi="Arial" w:cs="Arial"/>
          <w:sz w:val="18"/>
          <w:szCs w:val="18"/>
        </w:rPr>
        <w:t>Il est possible de désactiver la troncature à gauche en insérant une espace</w:t>
      </w:r>
    </w:p>
    <w:p w:rsidR="005A0D00" w:rsidRPr="00BE2C92" w:rsidRDefault="005A0D00" w:rsidP="005B60B6">
      <w:pPr>
        <w:pStyle w:val="Default"/>
        <w:numPr>
          <w:ilvl w:val="0"/>
          <w:numId w:val="34"/>
        </w:numPr>
        <w:spacing w:after="60" w:line="276" w:lineRule="auto"/>
        <w:ind w:hanging="357"/>
        <w:rPr>
          <w:rFonts w:ascii="Arial" w:hAnsi="Arial" w:cs="Arial"/>
          <w:sz w:val="18"/>
          <w:szCs w:val="18"/>
        </w:rPr>
      </w:pPr>
      <w:r>
        <w:rPr>
          <w:rFonts w:ascii="Arial" w:hAnsi="Arial" w:cs="Arial"/>
          <w:bCs/>
          <w:sz w:val="18"/>
          <w:szCs w:val="18"/>
        </w:rPr>
        <w:t xml:space="preserve">Access </w:t>
      </w:r>
      <w:proofErr w:type="spellStart"/>
      <w:r>
        <w:rPr>
          <w:rFonts w:ascii="Arial" w:hAnsi="Arial" w:cs="Arial"/>
          <w:bCs/>
          <w:sz w:val="18"/>
          <w:szCs w:val="18"/>
        </w:rPr>
        <w:t>wildcard</w:t>
      </w:r>
      <w:proofErr w:type="spellEnd"/>
      <w:r>
        <w:rPr>
          <w:rFonts w:ascii="Arial" w:hAnsi="Arial" w:cs="Arial"/>
          <w:bCs/>
          <w:sz w:val="18"/>
          <w:szCs w:val="18"/>
        </w:rPr>
        <w:t xml:space="preserve"> </w:t>
      </w:r>
      <w:proofErr w:type="spellStart"/>
      <w:r>
        <w:rPr>
          <w:rFonts w:ascii="Arial" w:hAnsi="Arial" w:cs="Arial"/>
          <w:bCs/>
          <w:sz w:val="18"/>
          <w:szCs w:val="18"/>
        </w:rPr>
        <w:t>character</w:t>
      </w:r>
      <w:proofErr w:type="spellEnd"/>
      <w:r>
        <w:rPr>
          <w:rFonts w:ascii="Arial" w:hAnsi="Arial" w:cs="Arial"/>
          <w:bCs/>
          <w:sz w:val="18"/>
          <w:szCs w:val="18"/>
        </w:rPr>
        <w:t xml:space="preserve"> </w:t>
      </w:r>
      <w:proofErr w:type="spellStart"/>
      <w:r>
        <w:rPr>
          <w:rFonts w:ascii="Arial" w:hAnsi="Arial" w:cs="Arial"/>
          <w:bCs/>
          <w:sz w:val="18"/>
          <w:szCs w:val="18"/>
        </w:rPr>
        <w:t>reference</w:t>
      </w:r>
      <w:proofErr w:type="spellEnd"/>
    </w:p>
    <w:p w:rsidR="005A0D00" w:rsidRPr="009C162B" w:rsidRDefault="005A0D00" w:rsidP="005B60B6">
      <w:pPr>
        <w:pStyle w:val="Default"/>
        <w:numPr>
          <w:ilvl w:val="1"/>
          <w:numId w:val="34"/>
        </w:numPr>
        <w:spacing w:after="60" w:line="276" w:lineRule="auto"/>
        <w:ind w:hanging="357"/>
        <w:rPr>
          <w:rFonts w:ascii="Arial" w:hAnsi="Arial" w:cs="Arial"/>
          <w:sz w:val="18"/>
          <w:szCs w:val="18"/>
        </w:rPr>
      </w:pPr>
      <w:r>
        <w:rPr>
          <w:rFonts w:ascii="Arial" w:hAnsi="Arial" w:cs="Arial"/>
          <w:bCs/>
          <w:sz w:val="18"/>
          <w:szCs w:val="18"/>
        </w:rPr>
        <w:t xml:space="preserve">Voir </w:t>
      </w:r>
      <w:hyperlink r:id="rId12" w:anchor="bmansi89" w:history="1">
        <w:r w:rsidRPr="009C162B">
          <w:rPr>
            <w:rStyle w:val="Lienhypertexte"/>
            <w:rFonts w:ascii="Arial" w:hAnsi="Arial" w:cs="Arial"/>
            <w:bCs/>
            <w:sz w:val="18"/>
            <w:szCs w:val="18"/>
          </w:rPr>
          <w:t xml:space="preserve">ANSI-89 </w:t>
        </w:r>
        <w:proofErr w:type="spellStart"/>
        <w:r w:rsidRPr="009C162B">
          <w:rPr>
            <w:rStyle w:val="Lienhypertexte"/>
            <w:rFonts w:ascii="Arial" w:hAnsi="Arial" w:cs="Arial"/>
            <w:bCs/>
            <w:sz w:val="18"/>
            <w:szCs w:val="18"/>
          </w:rPr>
          <w:t>wildcard</w:t>
        </w:r>
        <w:proofErr w:type="spellEnd"/>
        <w:r w:rsidRPr="009C162B">
          <w:rPr>
            <w:rStyle w:val="Lienhypertexte"/>
            <w:rFonts w:ascii="Arial" w:hAnsi="Arial" w:cs="Arial"/>
            <w:bCs/>
            <w:sz w:val="18"/>
            <w:szCs w:val="18"/>
          </w:rPr>
          <w:t xml:space="preserve"> </w:t>
        </w:r>
        <w:proofErr w:type="spellStart"/>
        <w:r w:rsidRPr="009C162B">
          <w:rPr>
            <w:rStyle w:val="Lienhypertexte"/>
            <w:rFonts w:ascii="Arial" w:hAnsi="Arial" w:cs="Arial"/>
            <w:bCs/>
            <w:sz w:val="18"/>
            <w:szCs w:val="18"/>
          </w:rPr>
          <w:t>characters</w:t>
        </w:r>
        <w:proofErr w:type="spellEnd"/>
      </w:hyperlink>
    </w:p>
    <w:p w:rsidR="005A0D00" w:rsidRPr="00B63439" w:rsidRDefault="005A0D00" w:rsidP="005B60B6">
      <w:pPr>
        <w:pStyle w:val="Default"/>
        <w:numPr>
          <w:ilvl w:val="0"/>
          <w:numId w:val="34"/>
        </w:numPr>
        <w:spacing w:after="60" w:line="276" w:lineRule="auto"/>
        <w:ind w:hanging="357"/>
        <w:rPr>
          <w:rFonts w:ascii="Arial" w:hAnsi="Arial" w:cs="Arial"/>
          <w:sz w:val="18"/>
          <w:szCs w:val="18"/>
        </w:rPr>
      </w:pPr>
      <w:r>
        <w:rPr>
          <w:rFonts w:ascii="Arial" w:hAnsi="Arial" w:cs="Arial"/>
          <w:bCs/>
          <w:sz w:val="18"/>
          <w:szCs w:val="18"/>
        </w:rPr>
        <w:t xml:space="preserve">Pour faire un saut de ligne (notamment dans le champ </w:t>
      </w:r>
      <w:r w:rsidRPr="009C162B">
        <w:rPr>
          <w:rFonts w:ascii="Arial" w:hAnsi="Arial" w:cs="Arial"/>
          <w:bCs/>
          <w:i/>
          <w:sz w:val="18"/>
          <w:szCs w:val="18"/>
        </w:rPr>
        <w:t>Sujet et notes</w:t>
      </w:r>
      <w:r>
        <w:rPr>
          <w:rFonts w:ascii="Arial" w:hAnsi="Arial" w:cs="Arial"/>
          <w:bCs/>
          <w:sz w:val="18"/>
          <w:szCs w:val="18"/>
        </w:rPr>
        <w:t>) : Ctrl + Shift</w:t>
      </w:r>
    </w:p>
    <w:p w:rsidR="00B63439" w:rsidRPr="00B63439" w:rsidRDefault="00B63439" w:rsidP="005B60B6">
      <w:pPr>
        <w:pStyle w:val="Default"/>
        <w:numPr>
          <w:ilvl w:val="0"/>
          <w:numId w:val="34"/>
        </w:numPr>
        <w:spacing w:after="60" w:line="276" w:lineRule="auto"/>
        <w:ind w:hanging="357"/>
        <w:rPr>
          <w:rFonts w:ascii="Arial" w:hAnsi="Arial" w:cs="Arial"/>
          <w:sz w:val="18"/>
          <w:szCs w:val="18"/>
        </w:rPr>
      </w:pPr>
      <w:r>
        <w:rPr>
          <w:rFonts w:ascii="Arial" w:hAnsi="Arial" w:cs="Arial"/>
          <w:bCs/>
          <w:sz w:val="18"/>
          <w:szCs w:val="18"/>
        </w:rPr>
        <w:t>Pour revenir à la page précédente : cliquer sur la porte </w:t>
      </w:r>
      <w:r>
        <w:rPr>
          <w:noProof/>
          <w:lang w:val="fr-CA" w:eastAsia="fr-CA"/>
        </w:rPr>
        <w:drawing>
          <wp:inline distT="0" distB="0" distL="0" distR="0">
            <wp:extent cx="215805" cy="179838"/>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17044" cy="180871"/>
                    </a:xfrm>
                    <a:prstGeom prst="rect">
                      <a:avLst/>
                    </a:prstGeom>
                  </pic:spPr>
                </pic:pic>
              </a:graphicData>
            </a:graphic>
          </wp:inline>
        </w:drawing>
      </w:r>
    </w:p>
    <w:p w:rsidR="000642F5" w:rsidRPr="000642F5" w:rsidRDefault="000E7B16" w:rsidP="00211939">
      <w:pPr>
        <w:pStyle w:val="Titre3"/>
      </w:pPr>
      <w:bookmarkStart w:id="6" w:name="_Toc512332616"/>
      <w:r>
        <w:t>A</w:t>
      </w:r>
      <w:r w:rsidR="000642F5" w:rsidRPr="000642F5">
        <w:t>ctiver les macros</w:t>
      </w:r>
      <w:bookmarkEnd w:id="1"/>
      <w:bookmarkEnd w:id="6"/>
    </w:p>
    <w:p w:rsidR="00A4167B" w:rsidRDefault="00A4167B" w:rsidP="005B60B6">
      <w:pPr>
        <w:pStyle w:val="Paragraphedeliste"/>
        <w:numPr>
          <w:ilvl w:val="0"/>
          <w:numId w:val="3"/>
        </w:numPr>
        <w:spacing w:after="60"/>
        <w:contextualSpacing w:val="0"/>
        <w:rPr>
          <w:rFonts w:ascii="Arial" w:hAnsi="Arial" w:cs="Arial"/>
          <w:sz w:val="18"/>
          <w:szCs w:val="18"/>
        </w:rPr>
      </w:pPr>
      <w:r>
        <w:rPr>
          <w:rFonts w:ascii="Arial" w:hAnsi="Arial" w:cs="Arial"/>
          <w:sz w:val="18"/>
          <w:szCs w:val="18"/>
        </w:rPr>
        <w:t>Faire ce qui suit une fois pour ne pas avoir à le faire à chaque ouverture de la base frontale</w:t>
      </w:r>
    </w:p>
    <w:p w:rsidR="000642F5" w:rsidRDefault="000642F5" w:rsidP="005B60B6">
      <w:pPr>
        <w:pStyle w:val="Paragraphedeliste"/>
        <w:numPr>
          <w:ilvl w:val="0"/>
          <w:numId w:val="3"/>
        </w:numPr>
        <w:spacing w:after="60"/>
        <w:contextualSpacing w:val="0"/>
        <w:rPr>
          <w:rFonts w:ascii="Arial" w:hAnsi="Arial" w:cs="Arial"/>
          <w:sz w:val="18"/>
          <w:szCs w:val="18"/>
        </w:rPr>
      </w:pPr>
      <w:r>
        <w:rPr>
          <w:rFonts w:ascii="Arial" w:hAnsi="Arial" w:cs="Arial"/>
          <w:b/>
          <w:i/>
          <w:noProof/>
          <w:sz w:val="18"/>
          <w:szCs w:val="18"/>
          <w:lang w:val="fr-CA" w:eastAsia="fr-CA"/>
        </w:rPr>
        <w:drawing>
          <wp:anchor distT="0" distB="0" distL="114300" distR="114300" simplePos="0" relativeHeight="251658752" behindDoc="0" locked="0" layoutInCell="1" allowOverlap="1">
            <wp:simplePos x="0" y="0"/>
            <wp:positionH relativeFrom="margin">
              <wp:align>left</wp:align>
            </wp:positionH>
            <wp:positionV relativeFrom="paragraph">
              <wp:posOffset>350984</wp:posOffset>
            </wp:positionV>
            <wp:extent cx="325755" cy="284480"/>
            <wp:effectExtent l="0" t="0" r="0" b="1270"/>
            <wp:wrapSquare wrapText="bothSides"/>
            <wp:docPr id="5" name="Image 1" descr="I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cone.jpg"/>
                    <pic:cNvPicPr>
                      <a:picLocks noChangeAspect="1" noChangeArrowheads="1"/>
                    </pic:cNvPicPr>
                  </pic:nvPicPr>
                  <pic:blipFill>
                    <a:blip r:embed="rId14" cstate="print"/>
                    <a:srcRect/>
                    <a:stretch>
                      <a:fillRect/>
                    </a:stretch>
                  </pic:blipFill>
                  <pic:spPr bwMode="auto">
                    <a:xfrm>
                      <a:off x="0" y="0"/>
                      <a:ext cx="325755" cy="284480"/>
                    </a:xfrm>
                    <a:prstGeom prst="rect">
                      <a:avLst/>
                    </a:prstGeom>
                    <a:noFill/>
                    <a:ln w="9525">
                      <a:noFill/>
                      <a:miter lim="800000"/>
                      <a:headEnd/>
                      <a:tailEnd/>
                    </a:ln>
                  </pic:spPr>
                </pic:pic>
              </a:graphicData>
            </a:graphic>
          </wp:anchor>
        </w:drawing>
      </w:r>
      <w:r w:rsidRPr="000642F5">
        <w:rPr>
          <w:rFonts w:ascii="Arial" w:hAnsi="Arial" w:cs="Arial"/>
          <w:sz w:val="18"/>
          <w:szCs w:val="18"/>
        </w:rPr>
        <w:t xml:space="preserve">Access → </w:t>
      </w:r>
      <w:r w:rsidRPr="000642F5">
        <w:rPr>
          <w:rFonts w:ascii="Arial" w:hAnsi="Arial" w:cs="Arial"/>
          <w:i/>
          <w:sz w:val="18"/>
          <w:szCs w:val="18"/>
        </w:rPr>
        <w:t>Fichier</w:t>
      </w:r>
      <w:r w:rsidRPr="000642F5">
        <w:rPr>
          <w:rFonts w:ascii="Arial" w:hAnsi="Arial" w:cs="Arial"/>
          <w:sz w:val="18"/>
          <w:szCs w:val="18"/>
        </w:rPr>
        <w:t xml:space="preserve"> → </w:t>
      </w:r>
      <w:r w:rsidRPr="000642F5">
        <w:rPr>
          <w:rFonts w:ascii="Arial" w:hAnsi="Arial" w:cs="Arial"/>
          <w:i/>
          <w:sz w:val="18"/>
          <w:szCs w:val="18"/>
        </w:rPr>
        <w:t>Options</w:t>
      </w:r>
      <w:r w:rsidRPr="000642F5">
        <w:rPr>
          <w:rFonts w:ascii="Arial" w:hAnsi="Arial" w:cs="Arial"/>
          <w:sz w:val="18"/>
          <w:szCs w:val="18"/>
        </w:rPr>
        <w:t xml:space="preserve"> (</w:t>
      </w:r>
      <w:r w:rsidR="009C162B">
        <w:rPr>
          <w:rFonts w:ascii="Arial" w:hAnsi="Arial" w:cs="Arial"/>
          <w:sz w:val="18"/>
          <w:szCs w:val="18"/>
        </w:rPr>
        <w:t xml:space="preserve">pour </w:t>
      </w:r>
      <w:r w:rsidRPr="000642F5">
        <w:rPr>
          <w:rFonts w:ascii="Arial" w:hAnsi="Arial" w:cs="Arial"/>
          <w:i/>
          <w:sz w:val="18"/>
          <w:szCs w:val="18"/>
        </w:rPr>
        <w:t>Option</w:t>
      </w:r>
      <w:r w:rsidRPr="000642F5">
        <w:rPr>
          <w:rFonts w:ascii="Arial" w:hAnsi="Arial" w:cs="Arial"/>
          <w:sz w:val="18"/>
          <w:szCs w:val="18"/>
        </w:rPr>
        <w:t xml:space="preserve">s </w:t>
      </w:r>
      <w:r w:rsidRPr="000642F5">
        <w:rPr>
          <w:rFonts w:ascii="Arial" w:hAnsi="Arial" w:cs="Arial"/>
          <w:i/>
          <w:sz w:val="18"/>
          <w:szCs w:val="18"/>
        </w:rPr>
        <w:t>Access</w:t>
      </w:r>
      <w:r w:rsidRPr="000642F5">
        <w:rPr>
          <w:rFonts w:ascii="Arial" w:hAnsi="Arial" w:cs="Arial"/>
          <w:sz w:val="18"/>
          <w:szCs w:val="18"/>
        </w:rPr>
        <w:t xml:space="preserve">) → </w:t>
      </w:r>
      <w:r w:rsidRPr="000642F5">
        <w:rPr>
          <w:rFonts w:ascii="Arial" w:hAnsi="Arial" w:cs="Arial"/>
          <w:i/>
          <w:sz w:val="18"/>
          <w:szCs w:val="18"/>
        </w:rPr>
        <w:t>Centre de gestion de la confidentialité</w:t>
      </w:r>
      <w:r w:rsidRPr="000642F5">
        <w:rPr>
          <w:rFonts w:ascii="Arial" w:hAnsi="Arial" w:cs="Arial"/>
          <w:sz w:val="18"/>
          <w:szCs w:val="18"/>
        </w:rPr>
        <w:t xml:space="preserve"> → </w:t>
      </w:r>
      <w:r w:rsidRPr="000642F5">
        <w:rPr>
          <w:rFonts w:ascii="Arial" w:hAnsi="Arial" w:cs="Arial"/>
          <w:i/>
          <w:sz w:val="18"/>
          <w:szCs w:val="18"/>
        </w:rPr>
        <w:t>Paramètres du Centre de gestion de la confidentialité</w:t>
      </w:r>
      <w:r w:rsidRPr="000642F5">
        <w:rPr>
          <w:rFonts w:ascii="Arial" w:hAnsi="Arial" w:cs="Arial"/>
          <w:sz w:val="18"/>
          <w:szCs w:val="18"/>
        </w:rPr>
        <w:t xml:space="preserve"> → </w:t>
      </w:r>
      <w:r w:rsidRPr="000642F5">
        <w:rPr>
          <w:rFonts w:ascii="Arial" w:hAnsi="Arial" w:cs="Arial"/>
          <w:i/>
          <w:sz w:val="18"/>
          <w:szCs w:val="18"/>
        </w:rPr>
        <w:t>Paramètres des macros</w:t>
      </w:r>
      <w:r w:rsidRPr="000642F5">
        <w:rPr>
          <w:rFonts w:ascii="Arial" w:hAnsi="Arial" w:cs="Arial"/>
          <w:sz w:val="18"/>
          <w:szCs w:val="18"/>
        </w:rPr>
        <w:t xml:space="preserve"> → </w:t>
      </w:r>
      <w:r w:rsidRPr="000642F5">
        <w:rPr>
          <w:rFonts w:ascii="Arial" w:hAnsi="Arial" w:cs="Arial"/>
          <w:i/>
          <w:sz w:val="18"/>
          <w:szCs w:val="18"/>
        </w:rPr>
        <w:t>Activer toutes les macros</w:t>
      </w:r>
      <w:r w:rsidRPr="000642F5">
        <w:rPr>
          <w:rFonts w:ascii="Arial" w:hAnsi="Arial" w:cs="Arial"/>
          <w:sz w:val="18"/>
          <w:szCs w:val="18"/>
        </w:rPr>
        <w:t xml:space="preserve"> → </w:t>
      </w:r>
      <w:r w:rsidRPr="000642F5">
        <w:rPr>
          <w:rFonts w:ascii="Arial" w:hAnsi="Arial" w:cs="Arial"/>
          <w:i/>
          <w:sz w:val="18"/>
          <w:szCs w:val="18"/>
        </w:rPr>
        <w:t>OK</w:t>
      </w:r>
      <w:r w:rsidRPr="000642F5">
        <w:rPr>
          <w:rFonts w:ascii="Arial" w:hAnsi="Arial" w:cs="Arial"/>
          <w:sz w:val="18"/>
          <w:szCs w:val="18"/>
        </w:rPr>
        <w:t xml:space="preserve"> → </w:t>
      </w:r>
      <w:r w:rsidRPr="000642F5">
        <w:rPr>
          <w:rFonts w:ascii="Arial" w:hAnsi="Arial" w:cs="Arial"/>
          <w:i/>
          <w:sz w:val="18"/>
          <w:szCs w:val="18"/>
        </w:rPr>
        <w:t>OK</w:t>
      </w:r>
      <w:r w:rsidRPr="000642F5">
        <w:rPr>
          <w:rFonts w:ascii="Arial" w:hAnsi="Arial" w:cs="Arial"/>
          <w:sz w:val="18"/>
          <w:szCs w:val="18"/>
        </w:rPr>
        <w:t xml:space="preserve"> → redémarrer la frontale</w:t>
      </w:r>
    </w:p>
    <w:p w:rsidR="000642F5" w:rsidRPr="000642F5" w:rsidRDefault="000642F5" w:rsidP="005B60B6">
      <w:pPr>
        <w:pStyle w:val="Texteenexergue"/>
        <w:pBdr>
          <w:left w:val="single" w:sz="4" w:space="2" w:color="1C819A"/>
          <w:right w:val="single" w:sz="4" w:space="2" w:color="1C819A"/>
        </w:pBdr>
        <w:spacing w:after="60" w:line="276" w:lineRule="auto"/>
        <w:ind w:left="720"/>
        <w:rPr>
          <w:rFonts w:ascii="Arial" w:hAnsi="Arial" w:cs="Arial"/>
          <w:sz w:val="18"/>
          <w:szCs w:val="18"/>
        </w:rPr>
      </w:pPr>
      <w:r w:rsidRPr="000642F5">
        <w:rPr>
          <w:rFonts w:ascii="Arial" w:hAnsi="Arial" w:cs="Arial"/>
          <w:sz w:val="18"/>
          <w:szCs w:val="18"/>
        </w:rPr>
        <w:t>Note : les macros gèrent notamment la désactivation et l’activation des cases à cocher dans les formulaires de saisie et de mise</w:t>
      </w:r>
      <w:r w:rsidR="00A4167B">
        <w:rPr>
          <w:rFonts w:ascii="Arial" w:hAnsi="Arial" w:cs="Arial"/>
          <w:sz w:val="18"/>
          <w:szCs w:val="18"/>
        </w:rPr>
        <w:t xml:space="preserve"> à jour des services</w:t>
      </w:r>
    </w:p>
    <w:p w:rsidR="000642F5" w:rsidRPr="000642F5" w:rsidRDefault="000642F5" w:rsidP="00211939">
      <w:pPr>
        <w:pStyle w:val="Titre3"/>
      </w:pPr>
      <w:bookmarkStart w:id="7" w:name="_Toc456939588"/>
      <w:bookmarkStart w:id="8" w:name="_Toc512332617"/>
      <w:r w:rsidRPr="000642F5">
        <w:t>Ajout</w:t>
      </w:r>
      <w:r w:rsidR="000E7B16">
        <w:t>er</w:t>
      </w:r>
      <w:r w:rsidRPr="000642F5">
        <w:t xml:space="preserve"> ou activ</w:t>
      </w:r>
      <w:r w:rsidR="000E7B16">
        <w:t xml:space="preserve">er </w:t>
      </w:r>
      <w:r w:rsidRPr="000642F5">
        <w:t xml:space="preserve">un client lors de la saisie d’un PEB ou d’un </w:t>
      </w:r>
      <w:r w:rsidR="00A4167B">
        <w:t xml:space="preserve">autre </w:t>
      </w:r>
      <w:r w:rsidRPr="000642F5">
        <w:t>service</w:t>
      </w:r>
      <w:bookmarkEnd w:id="7"/>
      <w:bookmarkEnd w:id="8"/>
    </w:p>
    <w:p w:rsidR="000642F5" w:rsidRPr="000642F5" w:rsidRDefault="000642F5" w:rsidP="005B60B6">
      <w:pPr>
        <w:pStyle w:val="Default"/>
        <w:spacing w:after="60" w:line="276" w:lineRule="auto"/>
        <w:rPr>
          <w:rFonts w:ascii="Arial" w:hAnsi="Arial" w:cs="Arial"/>
          <w:sz w:val="18"/>
          <w:szCs w:val="18"/>
        </w:rPr>
      </w:pPr>
      <w:r w:rsidRPr="000642F5">
        <w:rPr>
          <w:rFonts w:ascii="Arial" w:hAnsi="Arial" w:cs="Arial"/>
          <w:bCs/>
          <w:sz w:val="18"/>
          <w:szCs w:val="18"/>
        </w:rPr>
        <w:t xml:space="preserve">Lors de la saisie d’un nouveau PEB ou service, si le client n’apparaît pas dans le menu déroulant, il faut : </w:t>
      </w:r>
    </w:p>
    <w:p w:rsidR="000642F5" w:rsidRPr="000642F5" w:rsidRDefault="000642F5" w:rsidP="005B60B6">
      <w:pPr>
        <w:pStyle w:val="Default"/>
        <w:numPr>
          <w:ilvl w:val="0"/>
          <w:numId w:val="4"/>
        </w:numPr>
        <w:spacing w:after="60" w:line="276" w:lineRule="auto"/>
        <w:rPr>
          <w:rFonts w:ascii="Arial" w:hAnsi="Arial" w:cs="Arial"/>
          <w:sz w:val="18"/>
          <w:szCs w:val="18"/>
        </w:rPr>
      </w:pPr>
      <w:r w:rsidRPr="000642F5">
        <w:rPr>
          <w:rFonts w:ascii="Arial" w:hAnsi="Arial" w:cs="Arial"/>
          <w:sz w:val="18"/>
          <w:szCs w:val="18"/>
        </w:rPr>
        <w:t>Le chercher dans la base en utilisant le formulaire de recherche de client de la page d’accueil</w:t>
      </w:r>
    </w:p>
    <w:p w:rsidR="000642F5" w:rsidRDefault="000642F5" w:rsidP="005B60B6">
      <w:pPr>
        <w:pStyle w:val="Default"/>
        <w:numPr>
          <w:ilvl w:val="0"/>
          <w:numId w:val="4"/>
        </w:numPr>
        <w:spacing w:after="60" w:line="276" w:lineRule="auto"/>
        <w:rPr>
          <w:rFonts w:ascii="Arial" w:hAnsi="Arial" w:cs="Arial"/>
          <w:sz w:val="18"/>
          <w:szCs w:val="18"/>
        </w:rPr>
      </w:pPr>
      <w:r w:rsidRPr="000642F5">
        <w:rPr>
          <w:rFonts w:ascii="Arial" w:hAnsi="Arial" w:cs="Arial"/>
          <w:sz w:val="18"/>
          <w:szCs w:val="18"/>
        </w:rPr>
        <w:t xml:space="preserve">S’il existe et que son statut est « inactif », l’activer </w:t>
      </w:r>
      <w:r w:rsidRPr="009C162B">
        <w:rPr>
          <w:rFonts w:ascii="Arial" w:hAnsi="Arial" w:cs="Arial"/>
          <w:iCs/>
          <w:sz w:val="18"/>
          <w:szCs w:val="18"/>
        </w:rPr>
        <w:t>et vérifier que l’adresse et la fonction qui lui sont attribuées so</w:t>
      </w:r>
      <w:r w:rsidR="009C162B">
        <w:rPr>
          <w:rFonts w:ascii="Arial" w:hAnsi="Arial" w:cs="Arial"/>
          <w:iCs/>
          <w:sz w:val="18"/>
          <w:szCs w:val="18"/>
        </w:rPr>
        <w:t>ie</w:t>
      </w:r>
      <w:r w:rsidRPr="009C162B">
        <w:rPr>
          <w:rFonts w:ascii="Arial" w:hAnsi="Arial" w:cs="Arial"/>
          <w:iCs/>
          <w:sz w:val="18"/>
          <w:szCs w:val="18"/>
        </w:rPr>
        <w:t xml:space="preserve">nt </w:t>
      </w:r>
      <w:r w:rsidR="009C162B">
        <w:rPr>
          <w:rFonts w:ascii="Arial" w:hAnsi="Arial" w:cs="Arial"/>
          <w:iCs/>
          <w:sz w:val="18"/>
          <w:szCs w:val="18"/>
        </w:rPr>
        <w:t xml:space="preserve">exactes </w:t>
      </w:r>
      <w:r w:rsidRPr="000642F5">
        <w:rPr>
          <w:rFonts w:ascii="Arial" w:hAnsi="Arial" w:cs="Arial"/>
          <w:sz w:val="18"/>
          <w:szCs w:val="18"/>
        </w:rPr>
        <w:t>→ fermer le formulaire et passer à l’étape 4</w:t>
      </w:r>
    </w:p>
    <w:p w:rsidR="00211939" w:rsidRDefault="009C162B" w:rsidP="00211939">
      <w:pPr>
        <w:pStyle w:val="Paragraphedeliste"/>
        <w:numPr>
          <w:ilvl w:val="2"/>
          <w:numId w:val="4"/>
        </w:numPr>
        <w:spacing w:after="60"/>
        <w:ind w:left="1418" w:hanging="284"/>
        <w:rPr>
          <w:rFonts w:ascii="Arial" w:hAnsi="Arial" w:cs="Arial"/>
          <w:sz w:val="18"/>
          <w:szCs w:val="18"/>
        </w:rPr>
      </w:pPr>
      <w:r w:rsidRPr="00211939">
        <w:rPr>
          <w:rFonts w:ascii="Arial" w:hAnsi="Arial" w:cs="Arial"/>
          <w:sz w:val="18"/>
          <w:szCs w:val="18"/>
        </w:rPr>
        <w:t>Il s’agit d’une faiblesse de la base : si un stagiaire devient employé</w:t>
      </w:r>
      <w:r w:rsidR="005C3765" w:rsidRPr="00211939">
        <w:rPr>
          <w:rFonts w:ascii="Arial" w:hAnsi="Arial" w:cs="Arial"/>
          <w:sz w:val="18"/>
          <w:szCs w:val="18"/>
        </w:rPr>
        <w:t xml:space="preserve"> ou si un employé change de lieu de travail</w:t>
      </w:r>
      <w:r w:rsidRPr="00211939">
        <w:rPr>
          <w:rFonts w:ascii="Arial" w:hAnsi="Arial" w:cs="Arial"/>
          <w:sz w:val="18"/>
          <w:szCs w:val="18"/>
        </w:rPr>
        <w:t xml:space="preserve">, toutes les statistiques qui lui sont associées </w:t>
      </w:r>
      <w:r w:rsidR="005C3765" w:rsidRPr="00211939">
        <w:rPr>
          <w:rFonts w:ascii="Arial" w:hAnsi="Arial" w:cs="Arial"/>
          <w:sz w:val="18"/>
          <w:szCs w:val="18"/>
        </w:rPr>
        <w:t xml:space="preserve">le </w:t>
      </w:r>
      <w:r w:rsidRPr="00211939">
        <w:rPr>
          <w:rFonts w:ascii="Arial" w:hAnsi="Arial" w:cs="Arial"/>
          <w:sz w:val="18"/>
          <w:szCs w:val="18"/>
        </w:rPr>
        <w:t xml:space="preserve">sont à son statut courant (mais cela permet d’avoir une seule entrée par </w:t>
      </w:r>
      <w:r w:rsidR="00211939">
        <w:rPr>
          <w:rFonts w:ascii="Arial" w:hAnsi="Arial" w:cs="Arial"/>
          <w:sz w:val="18"/>
          <w:szCs w:val="18"/>
        </w:rPr>
        <w:t>client dans la table</w:t>
      </w:r>
    </w:p>
    <w:p w:rsidR="00435A3A" w:rsidRDefault="00435A3A" w:rsidP="00211939">
      <w:pPr>
        <w:pStyle w:val="Paragraphedeliste"/>
        <w:numPr>
          <w:ilvl w:val="2"/>
          <w:numId w:val="4"/>
        </w:numPr>
        <w:spacing w:after="60"/>
        <w:ind w:left="1418" w:hanging="284"/>
        <w:rPr>
          <w:rFonts w:ascii="Arial" w:hAnsi="Arial" w:cs="Arial"/>
          <w:sz w:val="18"/>
          <w:szCs w:val="18"/>
        </w:rPr>
      </w:pPr>
      <w:r w:rsidRPr="00435A3A">
        <w:rPr>
          <w:rFonts w:ascii="Arial" w:hAnsi="Arial" w:cs="Arial"/>
          <w:b/>
          <w:sz w:val="18"/>
          <w:szCs w:val="18"/>
        </w:rPr>
        <w:t>Note : le 2017-01-31, tous les clients ont été indiqués comme « actifs »</w:t>
      </w:r>
      <w:r>
        <w:rPr>
          <w:rFonts w:ascii="Arial" w:hAnsi="Arial" w:cs="Arial"/>
          <w:b/>
          <w:sz w:val="18"/>
          <w:szCs w:val="18"/>
        </w:rPr>
        <w:t> </w:t>
      </w:r>
      <w:r>
        <w:rPr>
          <w:rFonts w:ascii="Arial" w:hAnsi="Arial" w:cs="Arial"/>
          <w:sz w:val="18"/>
          <w:szCs w:val="18"/>
        </w:rPr>
        <w:t>; en effet, sinon, une recherche par le nom d’un client dit inactif ne permet pas de retracer les services qui lui sont associés</w:t>
      </w:r>
    </w:p>
    <w:p w:rsidR="00211939" w:rsidRDefault="00211939" w:rsidP="005B60B6">
      <w:pPr>
        <w:pStyle w:val="Default"/>
        <w:numPr>
          <w:ilvl w:val="0"/>
          <w:numId w:val="4"/>
        </w:numPr>
        <w:spacing w:after="60"/>
        <w:rPr>
          <w:rFonts w:ascii="Arial" w:hAnsi="Arial" w:cs="Arial"/>
          <w:sz w:val="18"/>
          <w:szCs w:val="18"/>
        </w:rPr>
      </w:pPr>
      <w:r w:rsidRPr="00211939">
        <w:rPr>
          <w:rFonts w:ascii="Arial" w:hAnsi="Arial" w:cs="Arial"/>
          <w:sz w:val="18"/>
          <w:szCs w:val="18"/>
        </w:rPr>
        <w:t>S’il n’existe pas, créer le nouveau client, fermer le formulaire et passer à l’étape 4</w:t>
      </w:r>
    </w:p>
    <w:p w:rsidR="000642F5" w:rsidRDefault="000642F5" w:rsidP="005B60B6">
      <w:pPr>
        <w:pStyle w:val="Default"/>
        <w:numPr>
          <w:ilvl w:val="0"/>
          <w:numId w:val="4"/>
        </w:numPr>
        <w:spacing w:after="60"/>
        <w:rPr>
          <w:rFonts w:ascii="Arial" w:hAnsi="Arial" w:cs="Arial"/>
          <w:sz w:val="18"/>
          <w:szCs w:val="18"/>
        </w:rPr>
      </w:pPr>
      <w:r w:rsidRPr="000642F5">
        <w:rPr>
          <w:rFonts w:ascii="Arial" w:hAnsi="Arial" w:cs="Arial"/>
          <w:sz w:val="18"/>
          <w:szCs w:val="18"/>
        </w:rPr>
        <w:t xml:space="preserve">Retourner dans le formulaire de saisie de PEB ou de service, cliquer sur le bouton « rafraîchir » du menu </w:t>
      </w:r>
      <w:r w:rsidRPr="000642F5">
        <w:rPr>
          <w:rFonts w:ascii="Arial" w:hAnsi="Arial" w:cs="Arial"/>
          <w:i/>
          <w:sz w:val="18"/>
          <w:szCs w:val="18"/>
        </w:rPr>
        <w:t>Accueil</w:t>
      </w:r>
      <w:r w:rsidRPr="000642F5">
        <w:rPr>
          <w:rFonts w:ascii="Arial" w:hAnsi="Arial" w:cs="Arial"/>
          <w:sz w:val="18"/>
          <w:szCs w:val="18"/>
        </w:rPr>
        <w:t xml:space="preserve"> du ruban → le client devrait maintenant être dans la liste</w:t>
      </w:r>
    </w:p>
    <w:p w:rsidR="00054244" w:rsidRPr="00BE771C" w:rsidRDefault="00211939" w:rsidP="003E11C0">
      <w:pPr>
        <w:pStyle w:val="Titre2"/>
      </w:pPr>
      <w:bookmarkStart w:id="9" w:name="_Toc512332618"/>
      <w:r>
        <w:t>MODULE</w:t>
      </w:r>
      <w:r w:rsidR="000642F5">
        <w:t xml:space="preserve"> PEB</w:t>
      </w:r>
      <w:bookmarkEnd w:id="9"/>
    </w:p>
    <w:p w:rsidR="009C162B" w:rsidRDefault="000642F5" w:rsidP="005B60B6">
      <w:pPr>
        <w:pStyle w:val="Default"/>
        <w:spacing w:after="60" w:line="276" w:lineRule="auto"/>
        <w:rPr>
          <w:rFonts w:ascii="Arial" w:hAnsi="Arial" w:cs="Arial"/>
          <w:sz w:val="18"/>
          <w:szCs w:val="18"/>
        </w:rPr>
      </w:pPr>
      <w:r>
        <w:rPr>
          <w:rFonts w:ascii="Arial" w:hAnsi="Arial" w:cs="Arial"/>
          <w:sz w:val="18"/>
          <w:szCs w:val="18"/>
        </w:rPr>
        <w:t>Prêts entre bibliothèques requis par nos usagers (demandes internes)</w:t>
      </w:r>
      <w:r w:rsidR="005B60B6">
        <w:rPr>
          <w:rFonts w:ascii="Arial" w:hAnsi="Arial" w:cs="Arial"/>
          <w:sz w:val="18"/>
          <w:szCs w:val="18"/>
        </w:rPr>
        <w:t xml:space="preserve">, à l’exception de celles enregistrées dans </w:t>
      </w:r>
      <w:proofErr w:type="spellStart"/>
      <w:r w:rsidR="005B60B6">
        <w:rPr>
          <w:rFonts w:ascii="Arial" w:hAnsi="Arial" w:cs="Arial"/>
          <w:sz w:val="18"/>
          <w:szCs w:val="18"/>
        </w:rPr>
        <w:t>Santécom</w:t>
      </w:r>
      <w:proofErr w:type="spellEnd"/>
    </w:p>
    <w:p w:rsidR="000642F5" w:rsidRDefault="009C162B" w:rsidP="005B60B6">
      <w:pPr>
        <w:pStyle w:val="Default"/>
        <w:spacing w:after="60" w:line="276" w:lineRule="auto"/>
        <w:rPr>
          <w:rFonts w:ascii="Arial" w:hAnsi="Arial" w:cs="Arial"/>
          <w:sz w:val="18"/>
          <w:szCs w:val="18"/>
        </w:rPr>
      </w:pPr>
      <w:r>
        <w:rPr>
          <w:rFonts w:ascii="Arial" w:hAnsi="Arial" w:cs="Arial"/>
          <w:sz w:val="18"/>
          <w:szCs w:val="18"/>
        </w:rPr>
        <w:t xml:space="preserve">Les demandes externes sont consignées dans </w:t>
      </w:r>
      <w:proofErr w:type="spellStart"/>
      <w:r>
        <w:rPr>
          <w:rFonts w:ascii="Arial" w:hAnsi="Arial" w:cs="Arial"/>
          <w:sz w:val="18"/>
          <w:szCs w:val="18"/>
        </w:rPr>
        <w:t>Santécom</w:t>
      </w:r>
      <w:proofErr w:type="spellEnd"/>
      <w:r>
        <w:rPr>
          <w:rFonts w:ascii="Arial" w:hAnsi="Arial" w:cs="Arial"/>
          <w:sz w:val="18"/>
          <w:szCs w:val="18"/>
        </w:rPr>
        <w:t xml:space="preserve"> (livres) ou dans DOCLINE (articles)</w:t>
      </w:r>
    </w:p>
    <w:p w:rsidR="004C4F26" w:rsidRPr="000642F5" w:rsidRDefault="000E7B16" w:rsidP="00211939">
      <w:pPr>
        <w:pStyle w:val="Titre3"/>
      </w:pPr>
      <w:bookmarkStart w:id="10" w:name="_Toc512332619"/>
      <w:r>
        <w:t>Saisir un PEB</w:t>
      </w:r>
      <w:bookmarkEnd w:id="10"/>
    </w:p>
    <w:p w:rsidR="005A0D00" w:rsidRPr="005A0D00" w:rsidRDefault="005A0D00" w:rsidP="005B60B6">
      <w:pPr>
        <w:pStyle w:val="Default"/>
        <w:numPr>
          <w:ilvl w:val="0"/>
          <w:numId w:val="5"/>
        </w:numPr>
        <w:spacing w:after="60" w:line="276" w:lineRule="auto"/>
        <w:rPr>
          <w:rFonts w:ascii="Arial" w:hAnsi="Arial" w:cs="Arial"/>
          <w:sz w:val="18"/>
          <w:szCs w:val="18"/>
        </w:rPr>
      </w:pPr>
      <w:r>
        <w:rPr>
          <w:rFonts w:ascii="Arial" w:hAnsi="Arial" w:cs="Arial"/>
          <w:sz w:val="18"/>
          <w:szCs w:val="18"/>
        </w:rPr>
        <w:t>Options :</w:t>
      </w:r>
    </w:p>
    <w:p w:rsidR="005A0D00" w:rsidRDefault="005A0D00" w:rsidP="005B60B6">
      <w:pPr>
        <w:pStyle w:val="Default"/>
        <w:numPr>
          <w:ilvl w:val="1"/>
          <w:numId w:val="5"/>
        </w:numPr>
        <w:spacing w:after="60" w:line="276" w:lineRule="auto"/>
        <w:rPr>
          <w:rFonts w:ascii="Arial" w:hAnsi="Arial" w:cs="Arial"/>
          <w:sz w:val="18"/>
          <w:szCs w:val="18"/>
        </w:rPr>
      </w:pPr>
      <w:r w:rsidRPr="005A0D00">
        <w:rPr>
          <w:rFonts w:ascii="Arial" w:hAnsi="Arial" w:cs="Arial"/>
          <w:sz w:val="18"/>
          <w:szCs w:val="18"/>
        </w:rPr>
        <w:t>Cr</w:t>
      </w:r>
      <w:r>
        <w:rPr>
          <w:rFonts w:ascii="Arial" w:hAnsi="Arial" w:cs="Arial"/>
          <w:sz w:val="18"/>
          <w:szCs w:val="18"/>
        </w:rPr>
        <w:t>éer une nouvelle demande</w:t>
      </w:r>
    </w:p>
    <w:p w:rsidR="005A0D00" w:rsidRDefault="005A0D00" w:rsidP="005B60B6">
      <w:pPr>
        <w:pStyle w:val="Default"/>
        <w:numPr>
          <w:ilvl w:val="1"/>
          <w:numId w:val="5"/>
        </w:numPr>
        <w:spacing w:after="60" w:line="276" w:lineRule="auto"/>
        <w:rPr>
          <w:rFonts w:ascii="Arial" w:hAnsi="Arial" w:cs="Arial"/>
          <w:sz w:val="18"/>
          <w:szCs w:val="18"/>
        </w:rPr>
      </w:pPr>
      <w:r w:rsidRPr="005A0D00">
        <w:rPr>
          <w:rFonts w:ascii="Arial" w:hAnsi="Arial" w:cs="Arial"/>
          <w:sz w:val="18"/>
          <w:szCs w:val="18"/>
        </w:rPr>
        <w:t>Mettre à jour une demande</w:t>
      </w:r>
    </w:p>
    <w:p w:rsidR="004C547E" w:rsidRPr="00A4167B" w:rsidRDefault="004C547E" w:rsidP="005B60B6">
      <w:pPr>
        <w:pStyle w:val="Default"/>
        <w:numPr>
          <w:ilvl w:val="2"/>
          <w:numId w:val="5"/>
        </w:numPr>
        <w:spacing w:after="60" w:line="276" w:lineRule="auto"/>
        <w:rPr>
          <w:rFonts w:ascii="Arial" w:hAnsi="Arial" w:cs="Arial"/>
          <w:sz w:val="18"/>
          <w:szCs w:val="18"/>
        </w:rPr>
      </w:pPr>
      <w:r w:rsidRPr="00A4167B">
        <w:rPr>
          <w:rFonts w:ascii="Arial" w:hAnsi="Arial" w:cs="Arial"/>
          <w:sz w:val="18"/>
          <w:szCs w:val="18"/>
        </w:rPr>
        <w:t xml:space="preserve">Le critère de recherche </w:t>
      </w:r>
      <w:r w:rsidRPr="00A4167B">
        <w:rPr>
          <w:rFonts w:ascii="Arial" w:hAnsi="Arial" w:cs="Arial"/>
          <w:i/>
          <w:sz w:val="18"/>
          <w:szCs w:val="18"/>
        </w:rPr>
        <w:t>Documents non reçus : non</w:t>
      </w:r>
      <w:r w:rsidRPr="00A4167B">
        <w:rPr>
          <w:rFonts w:ascii="Arial" w:hAnsi="Arial" w:cs="Arial"/>
          <w:sz w:val="18"/>
          <w:szCs w:val="18"/>
        </w:rPr>
        <w:t xml:space="preserve"> (par défaut) </w:t>
      </w:r>
      <w:r w:rsidR="00F56CE1">
        <w:rPr>
          <w:rFonts w:ascii="Arial" w:hAnsi="Arial" w:cs="Arial"/>
          <w:sz w:val="18"/>
          <w:szCs w:val="18"/>
        </w:rPr>
        <w:t>→ cocher</w:t>
      </w:r>
      <w:r w:rsidRPr="00A4167B">
        <w:rPr>
          <w:rFonts w:ascii="Arial" w:hAnsi="Arial" w:cs="Arial"/>
          <w:sz w:val="18"/>
          <w:szCs w:val="18"/>
        </w:rPr>
        <w:t xml:space="preserve"> </w:t>
      </w:r>
      <w:r w:rsidRPr="00A4167B">
        <w:rPr>
          <w:rFonts w:ascii="Arial" w:hAnsi="Arial" w:cs="Arial"/>
          <w:i/>
          <w:sz w:val="18"/>
          <w:szCs w:val="18"/>
        </w:rPr>
        <w:t>oui</w:t>
      </w:r>
      <w:r w:rsidRPr="00A4167B">
        <w:rPr>
          <w:rFonts w:ascii="Arial" w:hAnsi="Arial" w:cs="Arial"/>
          <w:sz w:val="18"/>
          <w:szCs w:val="18"/>
        </w:rPr>
        <w:t xml:space="preserve"> </w:t>
      </w:r>
      <w:r w:rsidR="00F56CE1">
        <w:rPr>
          <w:rFonts w:ascii="Arial" w:hAnsi="Arial" w:cs="Arial"/>
          <w:sz w:val="18"/>
          <w:szCs w:val="18"/>
        </w:rPr>
        <w:t>pour trouver rapidement les demandes pour lesquelles on n’a pas encore reçu l’article demandé</w:t>
      </w:r>
    </w:p>
    <w:p w:rsidR="005A0D00" w:rsidRDefault="005A0D00" w:rsidP="005B60B6">
      <w:pPr>
        <w:pStyle w:val="Default"/>
        <w:numPr>
          <w:ilvl w:val="1"/>
          <w:numId w:val="5"/>
        </w:numPr>
        <w:spacing w:after="60" w:line="276" w:lineRule="auto"/>
        <w:ind w:left="1434" w:hanging="357"/>
        <w:rPr>
          <w:rFonts w:ascii="Arial" w:hAnsi="Arial" w:cs="Arial"/>
          <w:sz w:val="18"/>
          <w:szCs w:val="18"/>
        </w:rPr>
      </w:pPr>
      <w:r>
        <w:rPr>
          <w:rFonts w:ascii="Arial" w:hAnsi="Arial" w:cs="Arial"/>
          <w:sz w:val="18"/>
          <w:szCs w:val="18"/>
        </w:rPr>
        <w:t xml:space="preserve">Chercher une bibliothèque : </w:t>
      </w:r>
      <w:r w:rsidR="004C547E">
        <w:rPr>
          <w:rFonts w:ascii="Arial" w:hAnsi="Arial" w:cs="Arial"/>
          <w:sz w:val="18"/>
          <w:szCs w:val="18"/>
        </w:rPr>
        <w:t xml:space="preserve">par son </w:t>
      </w:r>
      <w:r>
        <w:rPr>
          <w:rFonts w:ascii="Arial" w:hAnsi="Arial" w:cs="Arial"/>
          <w:sz w:val="18"/>
          <w:szCs w:val="18"/>
        </w:rPr>
        <w:t xml:space="preserve">acronyme ou </w:t>
      </w:r>
      <w:r w:rsidR="004C547E">
        <w:rPr>
          <w:rFonts w:ascii="Arial" w:hAnsi="Arial" w:cs="Arial"/>
          <w:sz w:val="18"/>
          <w:szCs w:val="18"/>
        </w:rPr>
        <w:t xml:space="preserve">son </w:t>
      </w:r>
      <w:r>
        <w:rPr>
          <w:rFonts w:ascii="Arial" w:hAnsi="Arial" w:cs="Arial"/>
          <w:sz w:val="18"/>
          <w:szCs w:val="18"/>
        </w:rPr>
        <w:t>nom</w:t>
      </w:r>
    </w:p>
    <w:p w:rsidR="00320B7E" w:rsidRDefault="00320B7E" w:rsidP="005B60B6">
      <w:pPr>
        <w:pStyle w:val="Default"/>
        <w:spacing w:after="60" w:line="276" w:lineRule="auto"/>
        <w:jc w:val="center"/>
        <w:rPr>
          <w:rFonts w:ascii="Arial" w:hAnsi="Arial" w:cs="Arial"/>
          <w:sz w:val="18"/>
          <w:szCs w:val="18"/>
        </w:rPr>
        <w:sectPr w:rsidR="00320B7E" w:rsidSect="000E7B16">
          <w:headerReference w:type="default" r:id="rId15"/>
          <w:pgSz w:w="12242" w:h="20163" w:code="5"/>
          <w:pgMar w:top="1167" w:right="720" w:bottom="1134" w:left="720" w:header="567" w:footer="567" w:gutter="0"/>
          <w:cols w:space="708"/>
          <w:docGrid w:linePitch="360"/>
        </w:sectPr>
      </w:pPr>
    </w:p>
    <w:p w:rsidR="00320B7E" w:rsidRDefault="00320B7E" w:rsidP="005B60B6">
      <w:pPr>
        <w:pStyle w:val="Default"/>
        <w:spacing w:after="60" w:line="276" w:lineRule="auto"/>
        <w:jc w:val="center"/>
        <w:rPr>
          <w:rFonts w:ascii="Arial" w:hAnsi="Arial" w:cs="Arial"/>
          <w:sz w:val="18"/>
          <w:szCs w:val="18"/>
        </w:rPr>
      </w:pPr>
      <w:r>
        <w:rPr>
          <w:noProof/>
          <w:lang w:val="fr-CA" w:eastAsia="fr-CA"/>
        </w:rPr>
        <w:drawing>
          <wp:inline distT="0" distB="0" distL="0" distR="0">
            <wp:extent cx="2235829" cy="2184783"/>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274486" cy="2222557"/>
                    </a:xfrm>
                    <a:prstGeom prst="rect">
                      <a:avLst/>
                    </a:prstGeom>
                  </pic:spPr>
                </pic:pic>
              </a:graphicData>
            </a:graphic>
          </wp:inline>
        </w:drawing>
      </w:r>
    </w:p>
    <w:p w:rsidR="00320B7E" w:rsidRDefault="00320B7E" w:rsidP="005B60B6">
      <w:pPr>
        <w:pStyle w:val="Default"/>
        <w:spacing w:after="60" w:line="276" w:lineRule="auto"/>
        <w:jc w:val="center"/>
        <w:rPr>
          <w:rFonts w:ascii="Arial" w:hAnsi="Arial" w:cs="Arial"/>
          <w:sz w:val="18"/>
          <w:szCs w:val="18"/>
        </w:rPr>
      </w:pPr>
    </w:p>
    <w:p w:rsidR="00320B7E" w:rsidRDefault="00320B7E" w:rsidP="005B60B6">
      <w:pPr>
        <w:pStyle w:val="Default"/>
        <w:spacing w:after="60" w:line="276" w:lineRule="auto"/>
        <w:jc w:val="center"/>
        <w:rPr>
          <w:rFonts w:ascii="Arial" w:hAnsi="Arial" w:cs="Arial"/>
          <w:sz w:val="18"/>
          <w:szCs w:val="18"/>
        </w:rPr>
      </w:pPr>
    </w:p>
    <w:p w:rsidR="00320B7E" w:rsidRDefault="00320B7E" w:rsidP="005B60B6">
      <w:pPr>
        <w:pStyle w:val="Default"/>
        <w:spacing w:after="60" w:line="276" w:lineRule="auto"/>
        <w:jc w:val="center"/>
        <w:rPr>
          <w:rFonts w:ascii="Arial" w:hAnsi="Arial" w:cs="Arial"/>
          <w:sz w:val="18"/>
          <w:szCs w:val="18"/>
        </w:rPr>
      </w:pPr>
    </w:p>
    <w:p w:rsidR="00320B7E" w:rsidRPr="005A0D00" w:rsidRDefault="00320B7E" w:rsidP="005B60B6">
      <w:pPr>
        <w:pStyle w:val="Default"/>
        <w:spacing w:after="60" w:line="276" w:lineRule="auto"/>
        <w:jc w:val="center"/>
        <w:rPr>
          <w:rFonts w:ascii="Arial" w:hAnsi="Arial" w:cs="Arial"/>
          <w:sz w:val="18"/>
          <w:szCs w:val="18"/>
        </w:rPr>
      </w:pPr>
      <w:r>
        <w:rPr>
          <w:noProof/>
          <w:lang w:val="fr-CA" w:eastAsia="fr-CA"/>
        </w:rPr>
        <w:drawing>
          <wp:inline distT="0" distB="0" distL="0" distR="0">
            <wp:extent cx="2992702" cy="170164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032986" cy="1724550"/>
                    </a:xfrm>
                    <a:prstGeom prst="rect">
                      <a:avLst/>
                    </a:prstGeom>
                  </pic:spPr>
                </pic:pic>
              </a:graphicData>
            </a:graphic>
          </wp:inline>
        </w:drawing>
      </w:r>
    </w:p>
    <w:p w:rsidR="00320B7E" w:rsidRDefault="00320B7E" w:rsidP="005B60B6">
      <w:pPr>
        <w:pStyle w:val="Default"/>
        <w:numPr>
          <w:ilvl w:val="0"/>
          <w:numId w:val="5"/>
        </w:numPr>
        <w:spacing w:after="60" w:line="276" w:lineRule="auto"/>
        <w:rPr>
          <w:rFonts w:ascii="Arial" w:hAnsi="Arial" w:cs="Arial"/>
          <w:b/>
          <w:sz w:val="18"/>
          <w:szCs w:val="18"/>
        </w:rPr>
        <w:sectPr w:rsidR="00320B7E" w:rsidSect="00320B7E">
          <w:type w:val="continuous"/>
          <w:pgSz w:w="12242" w:h="20163" w:code="5"/>
          <w:pgMar w:top="2268" w:right="720" w:bottom="1134" w:left="720" w:header="680" w:footer="567" w:gutter="0"/>
          <w:cols w:num="2" w:space="708"/>
          <w:docGrid w:linePitch="360"/>
        </w:sectPr>
      </w:pPr>
    </w:p>
    <w:p w:rsidR="00B63439" w:rsidRPr="00B63439" w:rsidRDefault="00B63439" w:rsidP="000E7B16">
      <w:pPr>
        <w:pStyle w:val="Titre3"/>
      </w:pPr>
      <w:bookmarkStart w:id="11" w:name="_Toc512332620"/>
      <w:proofErr w:type="spellStart"/>
      <w:r w:rsidRPr="00B63439">
        <w:lastRenderedPageBreak/>
        <w:t>Champs</w:t>
      </w:r>
      <w:proofErr w:type="spellEnd"/>
      <w:r w:rsidRPr="00B63439">
        <w:t xml:space="preserve"> communs à l’ensemble des services (ceux suivis d’un astérisque sont obligatoire</w:t>
      </w:r>
      <w:r w:rsidR="005C3765">
        <w:t>s</w:t>
      </w:r>
      <w:r w:rsidRPr="00B63439">
        <w:t>) :</w:t>
      </w:r>
      <w:bookmarkEnd w:id="11"/>
    </w:p>
    <w:p w:rsidR="004F612E" w:rsidRPr="004F612E"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Numéro de PEB* : </w:t>
      </w:r>
      <w:r w:rsidR="004F612E">
        <w:rPr>
          <w:rFonts w:ascii="Arial" w:hAnsi="Arial" w:cs="Arial"/>
          <w:sz w:val="18"/>
          <w:szCs w:val="18"/>
        </w:rPr>
        <w:t>p</w:t>
      </w:r>
      <w:r w:rsidR="004F612E" w:rsidRPr="004F612E">
        <w:rPr>
          <w:rFonts w:ascii="Arial" w:hAnsi="Arial" w:cs="Arial"/>
          <w:bCs/>
          <w:sz w:val="18"/>
          <w:szCs w:val="18"/>
        </w:rPr>
        <w:t xml:space="preserve">our qu’ils soient valides selon les critères de saisie de la base Access, les numéros d’identification pour les PEB </w:t>
      </w:r>
      <w:proofErr w:type="spellStart"/>
      <w:r w:rsidR="004F612E" w:rsidRPr="004F612E">
        <w:rPr>
          <w:rFonts w:ascii="Arial" w:hAnsi="Arial" w:cs="Arial"/>
          <w:bCs/>
          <w:sz w:val="18"/>
          <w:szCs w:val="18"/>
        </w:rPr>
        <w:t>Amicus</w:t>
      </w:r>
      <w:proofErr w:type="spellEnd"/>
      <w:r w:rsidR="004F612E" w:rsidRPr="004F612E">
        <w:rPr>
          <w:rFonts w:ascii="Arial" w:hAnsi="Arial" w:cs="Arial"/>
          <w:bCs/>
          <w:sz w:val="18"/>
          <w:szCs w:val="18"/>
        </w:rPr>
        <w:t xml:space="preserve"> doivent maintenant être saisis sous la forme suivante :</w:t>
      </w:r>
    </w:p>
    <w:p w:rsidR="004F612E" w:rsidRPr="000642F5" w:rsidRDefault="004F612E" w:rsidP="000E7B16">
      <w:pPr>
        <w:pStyle w:val="Default"/>
        <w:numPr>
          <w:ilvl w:val="1"/>
          <w:numId w:val="5"/>
        </w:numPr>
        <w:spacing w:after="60" w:line="276" w:lineRule="auto"/>
        <w:rPr>
          <w:rFonts w:ascii="Arial" w:hAnsi="Arial" w:cs="Arial"/>
          <w:sz w:val="18"/>
          <w:szCs w:val="18"/>
        </w:rPr>
      </w:pPr>
      <w:r w:rsidRPr="000642F5">
        <w:rPr>
          <w:rFonts w:ascii="Arial" w:hAnsi="Arial" w:cs="Arial"/>
          <w:sz w:val="18"/>
          <w:szCs w:val="18"/>
        </w:rPr>
        <w:t xml:space="preserve">[Code de trois lettres (MTL ou QUE)][la date du jour en huit chiffres sous la forme AAAAMMJJ]-[deux chiffres représentant la </w:t>
      </w:r>
      <w:proofErr w:type="spellStart"/>
      <w:r w:rsidRPr="000642F5">
        <w:rPr>
          <w:rFonts w:ascii="Arial" w:hAnsi="Arial" w:cs="Arial"/>
          <w:sz w:val="18"/>
          <w:szCs w:val="18"/>
        </w:rPr>
        <w:t>x</w:t>
      </w:r>
      <w:r w:rsidRPr="000642F5">
        <w:rPr>
          <w:rFonts w:ascii="Arial" w:hAnsi="Arial" w:cs="Arial"/>
          <w:sz w:val="18"/>
          <w:szCs w:val="18"/>
          <w:vertAlign w:val="superscript"/>
        </w:rPr>
        <w:t>e</w:t>
      </w:r>
      <w:proofErr w:type="spellEnd"/>
      <w:r w:rsidRPr="000642F5">
        <w:rPr>
          <w:rFonts w:ascii="Arial" w:hAnsi="Arial" w:cs="Arial"/>
          <w:sz w:val="18"/>
          <w:szCs w:val="18"/>
        </w:rPr>
        <w:t xml:space="preserve"> demande </w:t>
      </w:r>
      <w:proofErr w:type="spellStart"/>
      <w:r w:rsidRPr="000642F5">
        <w:rPr>
          <w:rFonts w:ascii="Arial" w:hAnsi="Arial" w:cs="Arial"/>
          <w:sz w:val="18"/>
          <w:szCs w:val="18"/>
        </w:rPr>
        <w:t>Amicus</w:t>
      </w:r>
      <w:proofErr w:type="spellEnd"/>
      <w:r w:rsidRPr="000642F5">
        <w:rPr>
          <w:rFonts w:ascii="Arial" w:hAnsi="Arial" w:cs="Arial"/>
          <w:sz w:val="18"/>
          <w:szCs w:val="18"/>
        </w:rPr>
        <w:t xml:space="preserve"> de la journée]</w:t>
      </w:r>
    </w:p>
    <w:p w:rsidR="004F612E" w:rsidRDefault="004F612E" w:rsidP="000E7B16">
      <w:pPr>
        <w:pStyle w:val="Default"/>
        <w:numPr>
          <w:ilvl w:val="2"/>
          <w:numId w:val="5"/>
        </w:numPr>
        <w:spacing w:after="60" w:line="276" w:lineRule="auto"/>
        <w:rPr>
          <w:rFonts w:ascii="Arial" w:hAnsi="Arial" w:cs="Arial"/>
          <w:sz w:val="18"/>
          <w:szCs w:val="18"/>
        </w:rPr>
      </w:pPr>
      <w:r w:rsidRPr="000642F5">
        <w:rPr>
          <w:rFonts w:ascii="Arial" w:hAnsi="Arial" w:cs="Arial"/>
          <w:sz w:val="18"/>
          <w:szCs w:val="18"/>
        </w:rPr>
        <w:t>Ex. : QUE20160123-02</w:t>
      </w:r>
    </w:p>
    <w:p w:rsidR="005C3765" w:rsidRDefault="005C3765" w:rsidP="000E7B16">
      <w:pPr>
        <w:pStyle w:val="Default"/>
        <w:numPr>
          <w:ilvl w:val="2"/>
          <w:numId w:val="5"/>
        </w:numPr>
        <w:spacing w:after="60" w:line="276" w:lineRule="auto"/>
        <w:rPr>
          <w:rFonts w:ascii="Arial" w:hAnsi="Arial" w:cs="Arial"/>
          <w:sz w:val="18"/>
          <w:szCs w:val="18"/>
        </w:rPr>
      </w:pPr>
      <w:r w:rsidRPr="000A588D">
        <w:rPr>
          <w:rFonts w:ascii="Arial" w:hAnsi="Arial" w:cs="Arial"/>
          <w:sz w:val="18"/>
          <w:szCs w:val="18"/>
        </w:rPr>
        <w:t>Ex. : MTL20150403-01</w:t>
      </w:r>
    </w:p>
    <w:p w:rsidR="001019A9" w:rsidRPr="000642F5" w:rsidRDefault="001019A9" w:rsidP="000E7B16">
      <w:pPr>
        <w:pStyle w:val="Default"/>
        <w:numPr>
          <w:ilvl w:val="1"/>
          <w:numId w:val="5"/>
        </w:numPr>
        <w:spacing w:after="60" w:line="276" w:lineRule="auto"/>
        <w:rPr>
          <w:rFonts w:ascii="Arial" w:hAnsi="Arial" w:cs="Arial"/>
          <w:sz w:val="18"/>
          <w:szCs w:val="18"/>
        </w:rPr>
      </w:pPr>
      <w:r w:rsidRPr="001019A9">
        <w:rPr>
          <w:rFonts w:ascii="Arial" w:hAnsi="Arial" w:cs="Arial"/>
          <w:sz w:val="18"/>
          <w:szCs w:val="18"/>
        </w:rPr>
        <w:t>S'assurer d'enregistrer toutes les demandes (livres ou articles) dans la base, et ce, même si certains articles ou livr</w:t>
      </w:r>
      <w:r>
        <w:rPr>
          <w:rFonts w:ascii="Arial" w:hAnsi="Arial" w:cs="Arial"/>
          <w:sz w:val="18"/>
          <w:szCs w:val="18"/>
        </w:rPr>
        <w:t>es n'ont pas encore été reçus</w:t>
      </w:r>
    </w:p>
    <w:p w:rsidR="00B63439" w:rsidRPr="000A588D" w:rsidRDefault="00B63439" w:rsidP="000E7B16">
      <w:pPr>
        <w:pStyle w:val="Default"/>
        <w:numPr>
          <w:ilvl w:val="0"/>
          <w:numId w:val="5"/>
        </w:numPr>
        <w:spacing w:after="60" w:line="276" w:lineRule="auto"/>
        <w:rPr>
          <w:rFonts w:ascii="Arial" w:hAnsi="Arial" w:cs="Arial"/>
          <w:sz w:val="18"/>
          <w:szCs w:val="18"/>
        </w:rPr>
      </w:pPr>
      <w:r w:rsidRPr="000A588D">
        <w:rPr>
          <w:rFonts w:ascii="Arial" w:hAnsi="Arial" w:cs="Arial"/>
          <w:sz w:val="18"/>
          <w:szCs w:val="18"/>
        </w:rPr>
        <w:t>Fournisseur* : choisir dans le menu déroulant l’une de ces options :</w:t>
      </w:r>
    </w:p>
    <w:p w:rsidR="00B63439" w:rsidRDefault="00B63439" w:rsidP="000E7B16">
      <w:pPr>
        <w:pStyle w:val="Default"/>
        <w:numPr>
          <w:ilvl w:val="1"/>
          <w:numId w:val="5"/>
        </w:numPr>
        <w:spacing w:after="60" w:line="276" w:lineRule="auto"/>
        <w:rPr>
          <w:rFonts w:ascii="Arial" w:hAnsi="Arial" w:cs="Arial"/>
          <w:sz w:val="18"/>
          <w:szCs w:val="18"/>
        </w:rPr>
      </w:pPr>
      <w:proofErr w:type="spellStart"/>
      <w:r>
        <w:rPr>
          <w:rFonts w:ascii="Arial" w:hAnsi="Arial" w:cs="Arial"/>
          <w:sz w:val="18"/>
          <w:szCs w:val="18"/>
        </w:rPr>
        <w:t>Docline</w:t>
      </w:r>
      <w:proofErr w:type="spellEnd"/>
      <w:r>
        <w:rPr>
          <w:rFonts w:ascii="Arial" w:hAnsi="Arial" w:cs="Arial"/>
          <w:sz w:val="18"/>
          <w:szCs w:val="18"/>
        </w:rPr>
        <w:t xml:space="preserve"> (par défaut)</w:t>
      </w:r>
    </w:p>
    <w:p w:rsidR="00B63439" w:rsidRDefault="00B63439" w:rsidP="000E7B16">
      <w:pPr>
        <w:pStyle w:val="Default"/>
        <w:numPr>
          <w:ilvl w:val="1"/>
          <w:numId w:val="5"/>
        </w:numPr>
        <w:spacing w:after="60" w:line="276" w:lineRule="auto"/>
        <w:rPr>
          <w:rFonts w:ascii="Arial" w:hAnsi="Arial" w:cs="Arial"/>
          <w:sz w:val="18"/>
          <w:szCs w:val="18"/>
        </w:rPr>
      </w:pPr>
      <w:proofErr w:type="spellStart"/>
      <w:r>
        <w:rPr>
          <w:rFonts w:ascii="Arial" w:hAnsi="Arial" w:cs="Arial"/>
          <w:sz w:val="18"/>
          <w:szCs w:val="18"/>
        </w:rPr>
        <w:t>Amicus</w:t>
      </w:r>
      <w:proofErr w:type="spellEnd"/>
    </w:p>
    <w:p w:rsidR="00B63439" w:rsidRDefault="00B63439"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 xml:space="preserve">Autre (ex. : courriel à l’adresse </w:t>
      </w:r>
      <w:hyperlink r:id="rId18" w:history="1">
        <w:r w:rsidR="005C3765" w:rsidRPr="00BB2C41">
          <w:rPr>
            <w:rStyle w:val="Lienhypertexte"/>
            <w:rFonts w:ascii="Arial" w:hAnsi="Arial" w:cs="Arial"/>
            <w:sz w:val="18"/>
            <w:szCs w:val="18"/>
          </w:rPr>
          <w:t>peb@inspq.qc.ca</w:t>
        </w:r>
      </w:hyperlink>
      <w:r w:rsidR="005C3765">
        <w:rPr>
          <w:rFonts w:ascii="Arial" w:hAnsi="Arial" w:cs="Arial"/>
          <w:sz w:val="18"/>
          <w:szCs w:val="18"/>
        </w:rPr>
        <w:t xml:space="preserve"> qui ne sera pas traité par DOCLINE ou </w:t>
      </w:r>
      <w:proofErr w:type="spellStart"/>
      <w:r w:rsidR="005C3765">
        <w:rPr>
          <w:rFonts w:ascii="Arial" w:hAnsi="Arial" w:cs="Arial"/>
          <w:sz w:val="18"/>
          <w:szCs w:val="18"/>
        </w:rPr>
        <w:t>Amicus</w:t>
      </w:r>
      <w:proofErr w:type="spellEnd"/>
      <w:r>
        <w:rPr>
          <w:rFonts w:ascii="Arial" w:hAnsi="Arial" w:cs="Arial"/>
          <w:sz w:val="18"/>
          <w:szCs w:val="18"/>
        </w:rPr>
        <w:t>)</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Date de création* : date de première saisie d’une demande dans la base</w:t>
      </w:r>
    </w:p>
    <w:p w:rsidR="004F612E" w:rsidRDefault="00B63439" w:rsidP="000E7B16">
      <w:pPr>
        <w:pStyle w:val="Paragraphedeliste"/>
        <w:numPr>
          <w:ilvl w:val="1"/>
          <w:numId w:val="5"/>
        </w:numPr>
        <w:spacing w:after="60"/>
        <w:contextualSpacing w:val="0"/>
        <w:rPr>
          <w:rFonts w:ascii="Arial" w:hAnsi="Arial" w:cs="Arial"/>
          <w:sz w:val="18"/>
          <w:szCs w:val="18"/>
        </w:rPr>
      </w:pPr>
      <w:r w:rsidRPr="004F612E">
        <w:rPr>
          <w:rFonts w:ascii="Arial" w:hAnsi="Arial" w:cs="Arial"/>
          <w:sz w:val="18"/>
          <w:szCs w:val="18"/>
        </w:rPr>
        <w:t>Correspond habituellement à la date à laquelle l’usager fait sa demande</w:t>
      </w:r>
    </w:p>
    <w:p w:rsidR="00B63439" w:rsidRPr="004F612E" w:rsidRDefault="00B63439" w:rsidP="000E7B16">
      <w:pPr>
        <w:pStyle w:val="Paragraphedeliste"/>
        <w:numPr>
          <w:ilvl w:val="1"/>
          <w:numId w:val="5"/>
        </w:numPr>
        <w:spacing w:after="60"/>
        <w:contextualSpacing w:val="0"/>
        <w:rPr>
          <w:rFonts w:ascii="Arial" w:hAnsi="Arial" w:cs="Arial"/>
          <w:sz w:val="18"/>
          <w:szCs w:val="18"/>
        </w:rPr>
      </w:pPr>
      <w:r w:rsidRPr="004F612E">
        <w:rPr>
          <w:rFonts w:ascii="Arial" w:hAnsi="Arial" w:cs="Arial"/>
          <w:sz w:val="18"/>
          <w:szCs w:val="18"/>
        </w:rPr>
        <w:t xml:space="preserve">Toutes les dates sont à saisir selon ce format : </w:t>
      </w:r>
      <w:r w:rsidRPr="004F612E">
        <w:rPr>
          <w:rFonts w:ascii="Arial" w:hAnsi="Arial" w:cs="Arial"/>
          <w:sz w:val="18"/>
          <w:szCs w:val="18"/>
          <w:lang w:val="fr-CA"/>
        </w:rPr>
        <w:t>AAAA-MM-JJ → choisir la date à l’aide du calendrier s’il y a lieu</w:t>
      </w:r>
    </w:p>
    <w:p w:rsidR="00B63439" w:rsidRPr="004F612E"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Date de réception : </w:t>
      </w:r>
      <w:r w:rsidR="004F612E">
        <w:rPr>
          <w:rFonts w:ascii="Arial" w:hAnsi="Arial" w:cs="Arial"/>
          <w:sz w:val="18"/>
          <w:szCs w:val="18"/>
          <w:lang w:val="fr-CA"/>
        </w:rPr>
        <w:t>date de réception de l’article demandé à une bibliothèque externe</w:t>
      </w:r>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lang w:val="fr-CA"/>
        </w:rPr>
        <w:t>Correspond habituellement à la date de remise à l’usager</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Date du paiement : </w:t>
      </w:r>
      <w:r w:rsidR="004F612E">
        <w:rPr>
          <w:rFonts w:ascii="Arial" w:hAnsi="Arial" w:cs="Arial"/>
          <w:sz w:val="18"/>
          <w:szCs w:val="18"/>
          <w:lang w:val="fr-CA"/>
        </w:rPr>
        <w:t>lorsque le PEB n’est pas gratuit seulement</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Responsable* : </w:t>
      </w:r>
      <w:r w:rsidR="004F612E">
        <w:rPr>
          <w:rFonts w:ascii="Arial" w:hAnsi="Arial" w:cs="Arial"/>
          <w:sz w:val="18"/>
          <w:szCs w:val="18"/>
        </w:rPr>
        <w:t>choisir à l’aide du menu déroulant (table à mettre à jour s’il y a lieu)</w:t>
      </w:r>
    </w:p>
    <w:p w:rsidR="004F612E" w:rsidRDefault="004F612E" w:rsidP="000E7B16">
      <w:pPr>
        <w:pStyle w:val="Default"/>
        <w:numPr>
          <w:ilvl w:val="1"/>
          <w:numId w:val="5"/>
        </w:numPr>
        <w:spacing w:after="60" w:line="276" w:lineRule="auto"/>
        <w:rPr>
          <w:rFonts w:ascii="Arial" w:hAnsi="Arial" w:cs="Arial"/>
          <w:sz w:val="18"/>
          <w:szCs w:val="18"/>
        </w:rPr>
      </w:pPr>
      <w:r w:rsidRPr="000642F5">
        <w:rPr>
          <w:rFonts w:ascii="Arial" w:hAnsi="Arial" w:cs="Arial"/>
          <w:bCs/>
          <w:sz w:val="18"/>
          <w:szCs w:val="18"/>
        </w:rPr>
        <w:t xml:space="preserve">Si la personne qui </w:t>
      </w:r>
      <w:r>
        <w:rPr>
          <w:rFonts w:ascii="Arial" w:hAnsi="Arial" w:cs="Arial"/>
          <w:bCs/>
          <w:sz w:val="18"/>
          <w:szCs w:val="18"/>
        </w:rPr>
        <w:t>termine</w:t>
      </w:r>
      <w:r w:rsidRPr="000642F5">
        <w:rPr>
          <w:rFonts w:ascii="Arial" w:hAnsi="Arial" w:cs="Arial"/>
          <w:bCs/>
          <w:sz w:val="18"/>
          <w:szCs w:val="18"/>
        </w:rPr>
        <w:t xml:space="preserve"> le PEB n’est pas la même que celle qui l’a </w:t>
      </w:r>
      <w:r>
        <w:rPr>
          <w:rFonts w:ascii="Arial" w:hAnsi="Arial" w:cs="Arial"/>
          <w:bCs/>
          <w:sz w:val="18"/>
          <w:szCs w:val="18"/>
        </w:rPr>
        <w:t>traité et saisi en premier</w:t>
      </w:r>
      <w:r w:rsidRPr="000642F5">
        <w:rPr>
          <w:rFonts w:ascii="Arial" w:hAnsi="Arial" w:cs="Arial"/>
          <w:bCs/>
          <w:sz w:val="18"/>
          <w:szCs w:val="18"/>
        </w:rPr>
        <w:t xml:space="preserve"> (</w:t>
      </w:r>
      <w:r>
        <w:rPr>
          <w:rFonts w:ascii="Arial" w:hAnsi="Arial" w:cs="Arial"/>
          <w:bCs/>
          <w:sz w:val="18"/>
          <w:szCs w:val="18"/>
        </w:rPr>
        <w:t xml:space="preserve">et </w:t>
      </w:r>
      <w:r w:rsidRPr="000642F5">
        <w:rPr>
          <w:rFonts w:ascii="Arial" w:hAnsi="Arial" w:cs="Arial"/>
          <w:bCs/>
          <w:sz w:val="18"/>
          <w:szCs w:val="18"/>
        </w:rPr>
        <w:t xml:space="preserve">dont le nom apparaît dans le champ </w:t>
      </w:r>
      <w:r w:rsidRPr="000642F5">
        <w:rPr>
          <w:rFonts w:ascii="Arial" w:hAnsi="Arial" w:cs="Arial"/>
          <w:bCs/>
          <w:i/>
          <w:sz w:val="18"/>
          <w:szCs w:val="18"/>
        </w:rPr>
        <w:t>Responsable</w:t>
      </w:r>
      <w:r w:rsidRPr="000642F5">
        <w:rPr>
          <w:rFonts w:ascii="Arial" w:hAnsi="Arial" w:cs="Arial"/>
          <w:bCs/>
          <w:sz w:val="18"/>
          <w:szCs w:val="18"/>
        </w:rPr>
        <w:t>),</w:t>
      </w:r>
      <w:r>
        <w:rPr>
          <w:rFonts w:ascii="Arial" w:hAnsi="Arial" w:cs="Arial"/>
          <w:bCs/>
          <w:sz w:val="18"/>
          <w:szCs w:val="18"/>
        </w:rPr>
        <w:t xml:space="preserve"> </w:t>
      </w:r>
      <w:r w:rsidRPr="000642F5">
        <w:rPr>
          <w:rFonts w:ascii="Arial" w:hAnsi="Arial" w:cs="Arial"/>
          <w:bCs/>
          <w:sz w:val="18"/>
          <w:szCs w:val="18"/>
        </w:rPr>
        <w:t xml:space="preserve">indiquer </w:t>
      </w:r>
      <w:r>
        <w:rPr>
          <w:rFonts w:ascii="Arial" w:hAnsi="Arial" w:cs="Arial"/>
          <w:bCs/>
          <w:sz w:val="18"/>
          <w:szCs w:val="18"/>
        </w:rPr>
        <w:t xml:space="preserve">le nom du deuxième responsable </w:t>
      </w:r>
      <w:r w:rsidRPr="000642F5">
        <w:rPr>
          <w:rFonts w:ascii="Arial" w:hAnsi="Arial" w:cs="Arial"/>
          <w:bCs/>
          <w:sz w:val="18"/>
          <w:szCs w:val="18"/>
        </w:rPr>
        <w:t xml:space="preserve">dans le champ </w:t>
      </w:r>
      <w:r w:rsidRPr="000642F5">
        <w:rPr>
          <w:rFonts w:ascii="Arial" w:hAnsi="Arial" w:cs="Arial"/>
          <w:bCs/>
          <w:i/>
          <w:sz w:val="18"/>
          <w:szCs w:val="18"/>
        </w:rPr>
        <w:t>Note</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Client* : </w:t>
      </w:r>
      <w:r w:rsidR="004F612E">
        <w:rPr>
          <w:rFonts w:ascii="Arial" w:hAnsi="Arial" w:cs="Arial"/>
          <w:sz w:val="18"/>
          <w:szCs w:val="18"/>
        </w:rPr>
        <w:t>choisir à l’aide du menu déroulant (table à mettre à jour s’il y a lieu)</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Direction* : </w:t>
      </w:r>
      <w:r w:rsidR="004F612E">
        <w:rPr>
          <w:rFonts w:ascii="Arial" w:hAnsi="Arial" w:cs="Arial"/>
          <w:sz w:val="18"/>
          <w:szCs w:val="18"/>
        </w:rPr>
        <w:t>choisir à l’aide du menu déroulant (table à mettre à jour s’il y a lieu)</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Type* : </w:t>
      </w:r>
      <w:r w:rsidR="004F612E">
        <w:rPr>
          <w:rFonts w:ascii="Arial" w:hAnsi="Arial" w:cs="Arial"/>
          <w:sz w:val="18"/>
          <w:szCs w:val="18"/>
        </w:rPr>
        <w:t>choisir à l’aide du menu déroulant entre les options suivantes :</w:t>
      </w:r>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Photocopie (par défaut)</w:t>
      </w:r>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Prêt</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Bibliothèque* : </w:t>
      </w:r>
      <w:r w:rsidR="004F612E">
        <w:rPr>
          <w:rFonts w:ascii="Arial" w:hAnsi="Arial" w:cs="Arial"/>
          <w:sz w:val="18"/>
          <w:szCs w:val="18"/>
        </w:rPr>
        <w:t>choisir à l’aide du menu déroulant (acronymes des bibliothèques en ordre alphabétique)</w:t>
      </w:r>
    </w:p>
    <w:p w:rsidR="004F612E" w:rsidRPr="004F612E" w:rsidRDefault="004F612E" w:rsidP="000E7B16">
      <w:pPr>
        <w:pStyle w:val="Default"/>
        <w:numPr>
          <w:ilvl w:val="1"/>
          <w:numId w:val="5"/>
        </w:numPr>
        <w:spacing w:after="60" w:line="276" w:lineRule="auto"/>
        <w:rPr>
          <w:rFonts w:ascii="Arial" w:hAnsi="Arial" w:cs="Arial"/>
          <w:sz w:val="18"/>
          <w:szCs w:val="18"/>
        </w:rPr>
      </w:pPr>
      <w:r w:rsidRPr="000642F5">
        <w:rPr>
          <w:rFonts w:ascii="Arial" w:hAnsi="Arial" w:cs="Arial"/>
          <w:bCs/>
          <w:sz w:val="18"/>
          <w:szCs w:val="18"/>
        </w:rPr>
        <w:t>Lors de la saisie d’un nouveau PEB, si la bibliothèque du PEB n’apparaît pas dans le menu déroulant, il faut</w:t>
      </w:r>
      <w:r>
        <w:rPr>
          <w:rFonts w:ascii="Arial" w:hAnsi="Arial" w:cs="Arial"/>
          <w:bCs/>
          <w:sz w:val="18"/>
          <w:szCs w:val="18"/>
        </w:rPr>
        <w:t xml:space="preserve"> s</w:t>
      </w:r>
      <w:r w:rsidRPr="000642F5">
        <w:rPr>
          <w:rFonts w:ascii="Arial" w:hAnsi="Arial" w:cs="Arial"/>
          <w:sz w:val="18"/>
          <w:szCs w:val="18"/>
        </w:rPr>
        <w:t>uivre les mêmes instructions que pour les clients qui n’apparaissent pas, mais en ignorant la remarque concernant l’adresse et la fonction</w:t>
      </w:r>
    </w:p>
    <w:p w:rsidR="00B63439" w:rsidRDefault="004F612E"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Numéro de facture : lorsque le PEB n’est pas gratuit seulement</w:t>
      </w:r>
    </w:p>
    <w:p w:rsidR="004F612E" w:rsidRPr="004F612E"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Coût (en CAD) : </w:t>
      </w:r>
      <w:r w:rsidR="004F612E" w:rsidRPr="004F612E">
        <w:rPr>
          <w:rFonts w:ascii="Arial" w:hAnsi="Arial" w:cs="Arial"/>
          <w:bCs/>
          <w:sz w:val="18"/>
          <w:szCs w:val="18"/>
        </w:rPr>
        <w:t>écrire le montant estimé du coût du PEB en dollars canadiens</w:t>
      </w:r>
      <w:r w:rsidR="004F612E">
        <w:rPr>
          <w:rFonts w:ascii="Arial" w:hAnsi="Arial" w:cs="Arial"/>
          <w:bCs/>
          <w:sz w:val="18"/>
          <w:szCs w:val="18"/>
        </w:rPr>
        <w:t xml:space="preserve"> dès la première saisie</w:t>
      </w:r>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 xml:space="preserve">Taux de change du jour : </w:t>
      </w:r>
      <w:hyperlink r:id="rId19" w:history="1">
        <w:r w:rsidRPr="000642F5">
          <w:rPr>
            <w:rStyle w:val="Lienhypertexte"/>
            <w:rFonts w:ascii="Arial" w:hAnsi="Arial" w:cs="Arial"/>
            <w:sz w:val="18"/>
            <w:szCs w:val="18"/>
          </w:rPr>
          <w:t>http://www.banqueducanada.ca/taux/taux-de-change/convertisseur-de-devises-taux-du-jour/</w:t>
        </w:r>
      </w:hyperlink>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Mode : </w:t>
      </w:r>
      <w:r w:rsidR="004F612E">
        <w:rPr>
          <w:rFonts w:ascii="Arial" w:hAnsi="Arial" w:cs="Arial"/>
          <w:sz w:val="18"/>
          <w:szCs w:val="18"/>
        </w:rPr>
        <w:t>choisir dans le menu déroulant l’une de ces options :</w:t>
      </w:r>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na (par défaut, car la plupart des PEB sont gratuits)</w:t>
      </w:r>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EFTS</w:t>
      </w:r>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 xml:space="preserve">Master </w:t>
      </w:r>
      <w:proofErr w:type="spellStart"/>
      <w:r>
        <w:rPr>
          <w:rFonts w:ascii="Arial" w:hAnsi="Arial" w:cs="Arial"/>
          <w:sz w:val="18"/>
          <w:szCs w:val="18"/>
        </w:rPr>
        <w:t>Card</w:t>
      </w:r>
      <w:proofErr w:type="spellEnd"/>
    </w:p>
    <w:p w:rsidR="004F612E" w:rsidRDefault="004F612E" w:rsidP="000E7B16">
      <w:pPr>
        <w:pStyle w:val="Default"/>
        <w:numPr>
          <w:ilvl w:val="1"/>
          <w:numId w:val="5"/>
        </w:numPr>
        <w:spacing w:after="60" w:line="276" w:lineRule="auto"/>
        <w:rPr>
          <w:rFonts w:ascii="Arial" w:hAnsi="Arial" w:cs="Arial"/>
          <w:sz w:val="18"/>
          <w:szCs w:val="18"/>
        </w:rPr>
      </w:pPr>
      <w:r>
        <w:rPr>
          <w:rFonts w:ascii="Arial" w:hAnsi="Arial" w:cs="Arial"/>
          <w:sz w:val="18"/>
          <w:szCs w:val="18"/>
        </w:rPr>
        <w:t>Chèque</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Référence bibliographique : </w:t>
      </w:r>
      <w:r w:rsidR="004F612E">
        <w:rPr>
          <w:rFonts w:ascii="Arial" w:hAnsi="Arial" w:cs="Arial"/>
          <w:sz w:val="18"/>
          <w:szCs w:val="18"/>
        </w:rPr>
        <w:t xml:space="preserve">y coller les informations qui étaient auparavant </w:t>
      </w:r>
      <w:r w:rsidR="004C547E">
        <w:rPr>
          <w:rFonts w:ascii="Arial" w:hAnsi="Arial" w:cs="Arial"/>
          <w:sz w:val="18"/>
          <w:szCs w:val="18"/>
        </w:rPr>
        <w:t>mises dans les fichiers Word</w:t>
      </w:r>
    </w:p>
    <w:p w:rsid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 xml:space="preserve">Notes : </w:t>
      </w:r>
      <w:r w:rsidR="004C547E">
        <w:rPr>
          <w:rFonts w:ascii="Arial" w:hAnsi="Arial" w:cs="Arial"/>
          <w:sz w:val="18"/>
          <w:szCs w:val="18"/>
        </w:rPr>
        <w:t>ajouter toute précision utile ou particularité lors du traitement de la demande</w:t>
      </w:r>
    </w:p>
    <w:p w:rsidR="004C547E" w:rsidRDefault="004C547E" w:rsidP="000E7B16">
      <w:pPr>
        <w:pStyle w:val="Default"/>
        <w:numPr>
          <w:ilvl w:val="1"/>
          <w:numId w:val="5"/>
        </w:numPr>
        <w:spacing w:after="60" w:line="276" w:lineRule="auto"/>
        <w:rPr>
          <w:rFonts w:ascii="Arial" w:hAnsi="Arial" w:cs="Arial"/>
          <w:sz w:val="18"/>
          <w:szCs w:val="18"/>
        </w:rPr>
      </w:pPr>
      <w:r w:rsidRPr="000642F5">
        <w:rPr>
          <w:rFonts w:ascii="Arial" w:hAnsi="Arial" w:cs="Arial"/>
          <w:bCs/>
          <w:sz w:val="18"/>
          <w:szCs w:val="18"/>
        </w:rPr>
        <w:t xml:space="preserve">Si la personne qui </w:t>
      </w:r>
      <w:r>
        <w:rPr>
          <w:rFonts w:ascii="Arial" w:hAnsi="Arial" w:cs="Arial"/>
          <w:bCs/>
          <w:sz w:val="18"/>
          <w:szCs w:val="18"/>
        </w:rPr>
        <w:t>termine</w:t>
      </w:r>
      <w:r w:rsidRPr="000642F5">
        <w:rPr>
          <w:rFonts w:ascii="Arial" w:hAnsi="Arial" w:cs="Arial"/>
          <w:bCs/>
          <w:sz w:val="18"/>
          <w:szCs w:val="18"/>
        </w:rPr>
        <w:t xml:space="preserve"> le PEB n’est pas la même que celle qui l’a </w:t>
      </w:r>
      <w:r>
        <w:rPr>
          <w:rFonts w:ascii="Arial" w:hAnsi="Arial" w:cs="Arial"/>
          <w:bCs/>
          <w:sz w:val="18"/>
          <w:szCs w:val="18"/>
        </w:rPr>
        <w:t>traité et saisi en premier</w:t>
      </w:r>
      <w:r w:rsidRPr="000642F5">
        <w:rPr>
          <w:rFonts w:ascii="Arial" w:hAnsi="Arial" w:cs="Arial"/>
          <w:bCs/>
          <w:sz w:val="18"/>
          <w:szCs w:val="18"/>
        </w:rPr>
        <w:t xml:space="preserve"> (</w:t>
      </w:r>
      <w:r>
        <w:rPr>
          <w:rFonts w:ascii="Arial" w:hAnsi="Arial" w:cs="Arial"/>
          <w:bCs/>
          <w:sz w:val="18"/>
          <w:szCs w:val="18"/>
        </w:rPr>
        <w:t xml:space="preserve">et </w:t>
      </w:r>
      <w:r w:rsidRPr="000642F5">
        <w:rPr>
          <w:rFonts w:ascii="Arial" w:hAnsi="Arial" w:cs="Arial"/>
          <w:bCs/>
          <w:sz w:val="18"/>
          <w:szCs w:val="18"/>
        </w:rPr>
        <w:t xml:space="preserve">dont le nom apparaît dans le champ </w:t>
      </w:r>
      <w:r w:rsidRPr="000642F5">
        <w:rPr>
          <w:rFonts w:ascii="Arial" w:hAnsi="Arial" w:cs="Arial"/>
          <w:bCs/>
          <w:i/>
          <w:sz w:val="18"/>
          <w:szCs w:val="18"/>
        </w:rPr>
        <w:t>Responsable</w:t>
      </w:r>
      <w:r w:rsidRPr="000642F5">
        <w:rPr>
          <w:rFonts w:ascii="Arial" w:hAnsi="Arial" w:cs="Arial"/>
          <w:bCs/>
          <w:sz w:val="18"/>
          <w:szCs w:val="18"/>
        </w:rPr>
        <w:t>),</w:t>
      </w:r>
      <w:r>
        <w:rPr>
          <w:rFonts w:ascii="Arial" w:hAnsi="Arial" w:cs="Arial"/>
          <w:bCs/>
          <w:sz w:val="18"/>
          <w:szCs w:val="18"/>
        </w:rPr>
        <w:t xml:space="preserve"> </w:t>
      </w:r>
      <w:r w:rsidRPr="000642F5">
        <w:rPr>
          <w:rFonts w:ascii="Arial" w:hAnsi="Arial" w:cs="Arial"/>
          <w:bCs/>
          <w:sz w:val="18"/>
          <w:szCs w:val="18"/>
        </w:rPr>
        <w:t xml:space="preserve">indiquer </w:t>
      </w:r>
      <w:r>
        <w:rPr>
          <w:rFonts w:ascii="Arial" w:hAnsi="Arial" w:cs="Arial"/>
          <w:bCs/>
          <w:sz w:val="18"/>
          <w:szCs w:val="18"/>
        </w:rPr>
        <w:t xml:space="preserve">le nom du deuxième responsable </w:t>
      </w:r>
      <w:r w:rsidRPr="000642F5">
        <w:rPr>
          <w:rFonts w:ascii="Arial" w:hAnsi="Arial" w:cs="Arial"/>
          <w:bCs/>
          <w:sz w:val="18"/>
          <w:szCs w:val="18"/>
        </w:rPr>
        <w:t xml:space="preserve">dans le champ </w:t>
      </w:r>
      <w:r w:rsidRPr="000642F5">
        <w:rPr>
          <w:rFonts w:ascii="Arial" w:hAnsi="Arial" w:cs="Arial"/>
          <w:bCs/>
          <w:i/>
          <w:sz w:val="18"/>
          <w:szCs w:val="18"/>
        </w:rPr>
        <w:t>Note</w:t>
      </w:r>
    </w:p>
    <w:p w:rsidR="00B63439" w:rsidRPr="00B63439" w:rsidRDefault="00B63439" w:rsidP="000E7B16">
      <w:pPr>
        <w:pStyle w:val="Default"/>
        <w:numPr>
          <w:ilvl w:val="0"/>
          <w:numId w:val="5"/>
        </w:numPr>
        <w:spacing w:after="60" w:line="276" w:lineRule="auto"/>
        <w:rPr>
          <w:rFonts w:ascii="Arial" w:hAnsi="Arial" w:cs="Arial"/>
          <w:sz w:val="18"/>
          <w:szCs w:val="18"/>
        </w:rPr>
      </w:pPr>
      <w:r>
        <w:rPr>
          <w:rFonts w:ascii="Arial" w:hAnsi="Arial" w:cs="Arial"/>
          <w:sz w:val="18"/>
          <w:szCs w:val="18"/>
        </w:rPr>
        <w:t>Annulé : case à cocher s’il y a lieu</w:t>
      </w:r>
    </w:p>
    <w:p w:rsidR="00223FE9" w:rsidRPr="000642F5" w:rsidRDefault="00223FE9" w:rsidP="00211939">
      <w:pPr>
        <w:pStyle w:val="Titre3"/>
      </w:pPr>
      <w:bookmarkStart w:id="12" w:name="_Toc512332621"/>
      <w:r>
        <w:t>Import</w:t>
      </w:r>
      <w:r w:rsidR="000E7B16">
        <w:t>er l</w:t>
      </w:r>
      <w:r>
        <w:t>es statistiques tirées des bases précédentes dans la base Access commune</w:t>
      </w:r>
      <w:bookmarkEnd w:id="12"/>
    </w:p>
    <w:p w:rsidR="004C547E" w:rsidRDefault="00E2013F" w:rsidP="005B60B6">
      <w:pPr>
        <w:pStyle w:val="Default"/>
        <w:numPr>
          <w:ilvl w:val="0"/>
          <w:numId w:val="36"/>
        </w:numPr>
        <w:spacing w:after="60" w:line="276" w:lineRule="auto"/>
        <w:ind w:hanging="357"/>
        <w:rPr>
          <w:rFonts w:ascii="Arial" w:hAnsi="Arial" w:cs="Arial"/>
          <w:bCs/>
          <w:sz w:val="18"/>
          <w:szCs w:val="18"/>
        </w:rPr>
      </w:pPr>
      <w:r>
        <w:rPr>
          <w:rFonts w:ascii="Arial" w:hAnsi="Arial" w:cs="Arial"/>
          <w:bCs/>
          <w:sz w:val="18"/>
          <w:szCs w:val="18"/>
        </w:rPr>
        <w:t>Seules les statistiques 2015-2016 ont été importées dans la nouvelle base Access commune</w:t>
      </w:r>
    </w:p>
    <w:p w:rsidR="00E2013F" w:rsidRDefault="004C547E" w:rsidP="005B60B6">
      <w:pPr>
        <w:pStyle w:val="Default"/>
        <w:numPr>
          <w:ilvl w:val="1"/>
          <w:numId w:val="36"/>
        </w:numPr>
        <w:spacing w:after="60" w:line="276" w:lineRule="auto"/>
        <w:ind w:hanging="357"/>
        <w:rPr>
          <w:rFonts w:ascii="Arial" w:hAnsi="Arial" w:cs="Arial"/>
          <w:bCs/>
          <w:sz w:val="18"/>
          <w:szCs w:val="18"/>
        </w:rPr>
      </w:pPr>
      <w:r>
        <w:rPr>
          <w:rFonts w:ascii="Arial" w:hAnsi="Arial" w:cs="Arial"/>
          <w:bCs/>
          <w:sz w:val="18"/>
          <w:szCs w:val="18"/>
        </w:rPr>
        <w:t>L</w:t>
      </w:r>
      <w:r w:rsidR="00E2013F">
        <w:rPr>
          <w:rFonts w:ascii="Arial" w:hAnsi="Arial" w:cs="Arial"/>
          <w:bCs/>
          <w:sz w:val="18"/>
          <w:szCs w:val="18"/>
        </w:rPr>
        <w:t xml:space="preserve">es données précédentes demeurent dans les fichiers antérieurs dans ce dossier : </w:t>
      </w:r>
      <w:hyperlink r:id="rId20" w:history="1">
        <w:r w:rsidR="00E2013F" w:rsidRPr="00E2013F">
          <w:rPr>
            <w:rStyle w:val="Lienhypertexte"/>
            <w:rFonts w:ascii="Arial" w:hAnsi="Arial" w:cs="Arial"/>
            <w:bCs/>
            <w:sz w:val="18"/>
            <w:szCs w:val="18"/>
          </w:rPr>
          <w:t>S:\Communication\documentation\peb\peb-facturation</w:t>
        </w:r>
      </w:hyperlink>
    </w:p>
    <w:p w:rsidR="00E2013F" w:rsidRDefault="00E2013F" w:rsidP="005B60B6">
      <w:pPr>
        <w:pStyle w:val="Default"/>
        <w:numPr>
          <w:ilvl w:val="0"/>
          <w:numId w:val="36"/>
        </w:numPr>
        <w:spacing w:after="60" w:line="276" w:lineRule="auto"/>
        <w:ind w:hanging="357"/>
        <w:rPr>
          <w:rFonts w:ascii="Arial" w:hAnsi="Arial" w:cs="Arial"/>
          <w:bCs/>
          <w:sz w:val="18"/>
          <w:szCs w:val="18"/>
        </w:rPr>
      </w:pPr>
      <w:r w:rsidRPr="005B09D3">
        <w:rPr>
          <w:rFonts w:ascii="Arial" w:hAnsi="Arial" w:cs="Arial"/>
          <w:bCs/>
          <w:sz w:val="18"/>
          <w:szCs w:val="18"/>
        </w:rPr>
        <w:t xml:space="preserve">Les fichiers Excel des équivalences </w:t>
      </w:r>
      <w:r w:rsidR="00D51D01">
        <w:rPr>
          <w:rFonts w:ascii="Arial" w:hAnsi="Arial" w:cs="Arial"/>
          <w:bCs/>
          <w:sz w:val="18"/>
          <w:szCs w:val="18"/>
        </w:rPr>
        <w:t xml:space="preserve">et celui des requêtes SQL </w:t>
      </w:r>
      <w:r w:rsidRPr="005B09D3">
        <w:rPr>
          <w:rFonts w:ascii="Arial" w:hAnsi="Arial" w:cs="Arial"/>
          <w:bCs/>
          <w:sz w:val="18"/>
          <w:szCs w:val="18"/>
        </w:rPr>
        <w:t xml:space="preserve">se trouvent dans ce dossier : </w:t>
      </w:r>
      <w:hyperlink r:id="rId21" w:history="1">
        <w:r w:rsidR="005B09D3" w:rsidRPr="005B09D3">
          <w:rPr>
            <w:rStyle w:val="Lienhypertexte"/>
            <w:rFonts w:ascii="Arial" w:hAnsi="Arial" w:cs="Arial"/>
            <w:bCs/>
            <w:sz w:val="18"/>
            <w:szCs w:val="18"/>
          </w:rPr>
          <w:t>S:\Communication\documentation\fonctionnement\statistiques\bd-services\importation-equivalences</w:t>
        </w:r>
      </w:hyperlink>
    </w:p>
    <w:p w:rsidR="004C4F26"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223FE9">
        <w:rPr>
          <w:rFonts w:ascii="Arial" w:hAnsi="Arial" w:cs="Arial"/>
          <w:b/>
          <w:sz w:val="18"/>
          <w:szCs w:val="18"/>
        </w:rPr>
        <w:t>Importer les PEB de Montr</w:t>
      </w:r>
      <w:r w:rsidR="004C4F26">
        <w:rPr>
          <w:rFonts w:ascii="Arial" w:hAnsi="Arial" w:cs="Arial"/>
          <w:b/>
          <w:sz w:val="18"/>
          <w:szCs w:val="18"/>
        </w:rPr>
        <w:t>éal en utilisant une requête SQL</w:t>
      </w:r>
    </w:p>
    <w:p w:rsidR="00223FE9" w:rsidRPr="004C4F26" w:rsidRDefault="00223FE9" w:rsidP="005B60B6">
      <w:pPr>
        <w:pStyle w:val="Paragraphedeliste"/>
        <w:spacing w:after="60"/>
        <w:contextualSpacing w:val="0"/>
        <w:rPr>
          <w:rFonts w:ascii="Arial" w:hAnsi="Arial" w:cs="Arial"/>
          <w:b/>
          <w:sz w:val="18"/>
          <w:szCs w:val="18"/>
        </w:rPr>
      </w:pPr>
      <w:r w:rsidRPr="004C4F26">
        <w:rPr>
          <w:rFonts w:ascii="Arial" w:hAnsi="Arial" w:cs="Arial"/>
          <w:sz w:val="18"/>
          <w:szCs w:val="18"/>
        </w:rPr>
        <w:t xml:space="preserve">Utiliser les requêtes du fichier </w:t>
      </w:r>
      <w:hyperlink r:id="rId22" w:history="1">
        <w:proofErr w:type="spellStart"/>
        <w:r w:rsidRPr="004C547E">
          <w:rPr>
            <w:rStyle w:val="Lienhypertexte"/>
            <w:rFonts w:ascii="Arial" w:hAnsi="Arial" w:cs="Arial"/>
            <w:sz w:val="18"/>
            <w:szCs w:val="18"/>
          </w:rPr>
          <w:t>requetes-importation.sql</w:t>
        </w:r>
        <w:proofErr w:type="spellEnd"/>
      </w:hyperlink>
      <w:r w:rsidRPr="004C4F26">
        <w:rPr>
          <w:rFonts w:ascii="Arial" w:hAnsi="Arial" w:cs="Arial"/>
          <w:sz w:val="18"/>
          <w:szCs w:val="18"/>
        </w:rPr>
        <w:t>, à ouvrir avec un éditeur de texte</w:t>
      </w:r>
      <w:r w:rsidR="004C547E">
        <w:rPr>
          <w:rFonts w:ascii="Arial" w:hAnsi="Arial" w:cs="Arial"/>
          <w:sz w:val="18"/>
          <w:szCs w:val="18"/>
        </w:rPr>
        <w:t xml:space="preserve"> tel Notepad++</w:t>
      </w:r>
    </w:p>
    <w:p w:rsidR="00223FE9" w:rsidRPr="00223FE9" w:rsidRDefault="00223FE9" w:rsidP="005B60B6">
      <w:pPr>
        <w:pStyle w:val="Paragraphedeliste"/>
        <w:numPr>
          <w:ilvl w:val="0"/>
          <w:numId w:val="15"/>
        </w:numPr>
        <w:spacing w:after="60"/>
        <w:contextualSpacing w:val="0"/>
        <w:rPr>
          <w:rFonts w:ascii="Arial" w:hAnsi="Arial" w:cs="Arial"/>
          <w:sz w:val="18"/>
          <w:szCs w:val="18"/>
        </w:rPr>
      </w:pPr>
      <w:r w:rsidRPr="00223FE9">
        <w:rPr>
          <w:rFonts w:ascii="Arial" w:hAnsi="Arial" w:cs="Arial"/>
          <w:sz w:val="18"/>
          <w:szCs w:val="18"/>
        </w:rPr>
        <w:t>Choisir les date de début et de fin de la période à importer (les changer dans la requête de chacun des deux sites</w:t>
      </w:r>
      <w:r w:rsidR="004C4F26">
        <w:rPr>
          <w:rFonts w:ascii="Arial" w:hAnsi="Arial" w:cs="Arial"/>
          <w:sz w:val="18"/>
          <w:szCs w:val="18"/>
        </w:rPr>
        <w:t>)</w:t>
      </w:r>
    </w:p>
    <w:p w:rsidR="00223FE9" w:rsidRPr="00223FE9" w:rsidRDefault="004C4F26" w:rsidP="005B60B6">
      <w:pPr>
        <w:pStyle w:val="Paragraphedeliste"/>
        <w:numPr>
          <w:ilvl w:val="0"/>
          <w:numId w:val="15"/>
        </w:numPr>
        <w:spacing w:after="60"/>
        <w:contextualSpacing w:val="0"/>
        <w:rPr>
          <w:rFonts w:ascii="Arial" w:hAnsi="Arial" w:cs="Arial"/>
          <w:sz w:val="18"/>
          <w:szCs w:val="18"/>
        </w:rPr>
      </w:pPr>
      <w:r>
        <w:rPr>
          <w:rFonts w:ascii="Arial" w:hAnsi="Arial" w:cs="Arial"/>
          <w:sz w:val="18"/>
          <w:szCs w:val="18"/>
        </w:rPr>
        <w:t>Copier la requête</w:t>
      </w:r>
    </w:p>
    <w:p w:rsidR="00223FE9" w:rsidRPr="00223FE9" w:rsidRDefault="00223FE9" w:rsidP="005B60B6">
      <w:pPr>
        <w:pStyle w:val="Paragraphedeliste"/>
        <w:numPr>
          <w:ilvl w:val="0"/>
          <w:numId w:val="15"/>
        </w:numPr>
        <w:spacing w:after="60"/>
        <w:contextualSpacing w:val="0"/>
        <w:rPr>
          <w:rFonts w:ascii="Arial" w:hAnsi="Arial" w:cs="Arial"/>
          <w:sz w:val="18"/>
          <w:szCs w:val="18"/>
        </w:rPr>
      </w:pPr>
      <w:r w:rsidRPr="00223FE9">
        <w:rPr>
          <w:rFonts w:ascii="Arial" w:hAnsi="Arial" w:cs="Arial"/>
          <w:sz w:val="18"/>
          <w:szCs w:val="18"/>
        </w:rPr>
        <w:t>Dans l’</w:t>
      </w:r>
      <w:hyperlink r:id="rId23" w:history="1">
        <w:r w:rsidRPr="004C547E">
          <w:rPr>
            <w:rStyle w:val="Lienhypertexte"/>
            <w:rFonts w:ascii="Arial" w:hAnsi="Arial" w:cs="Arial"/>
            <w:sz w:val="18"/>
            <w:szCs w:val="18"/>
          </w:rPr>
          <w:t xml:space="preserve">ancienne </w:t>
        </w:r>
        <w:r w:rsidR="004C4F26" w:rsidRPr="004C547E">
          <w:rPr>
            <w:rStyle w:val="Lienhypertexte"/>
            <w:rFonts w:ascii="Arial" w:hAnsi="Arial" w:cs="Arial"/>
            <w:sz w:val="18"/>
            <w:szCs w:val="18"/>
          </w:rPr>
          <w:t>base</w:t>
        </w:r>
        <w:r w:rsidRPr="004C547E">
          <w:rPr>
            <w:rStyle w:val="Lienhypertexte"/>
            <w:rFonts w:ascii="Arial" w:hAnsi="Arial" w:cs="Arial"/>
            <w:sz w:val="18"/>
            <w:szCs w:val="18"/>
          </w:rPr>
          <w:t xml:space="preserve"> Access de Montréal</w:t>
        </w:r>
      </w:hyperlink>
      <w:r w:rsidRPr="00223FE9">
        <w:rPr>
          <w:rFonts w:ascii="Arial" w:hAnsi="Arial" w:cs="Arial"/>
          <w:sz w:val="18"/>
          <w:szCs w:val="18"/>
        </w:rPr>
        <w:t xml:space="preserve"> : </w:t>
      </w:r>
    </w:p>
    <w:p w:rsidR="00223FE9" w:rsidRPr="00223FE9" w:rsidRDefault="004C4F26" w:rsidP="005B60B6">
      <w:pPr>
        <w:pStyle w:val="Paragraphedeliste"/>
        <w:numPr>
          <w:ilvl w:val="1"/>
          <w:numId w:val="17"/>
        </w:numPr>
        <w:spacing w:after="60"/>
        <w:contextualSpacing w:val="0"/>
        <w:rPr>
          <w:rFonts w:ascii="Arial" w:hAnsi="Arial" w:cs="Arial"/>
          <w:sz w:val="18"/>
          <w:szCs w:val="18"/>
        </w:rPr>
      </w:pPr>
      <w:r>
        <w:rPr>
          <w:rFonts w:ascii="Arial" w:hAnsi="Arial" w:cs="Arial"/>
          <w:sz w:val="18"/>
          <w:szCs w:val="18"/>
        </w:rPr>
        <w:t xml:space="preserve">Onglet </w:t>
      </w:r>
      <w:r w:rsidR="00223FE9" w:rsidRPr="004C4F26">
        <w:rPr>
          <w:rFonts w:ascii="Arial" w:hAnsi="Arial" w:cs="Arial"/>
          <w:i/>
          <w:sz w:val="18"/>
          <w:szCs w:val="18"/>
        </w:rPr>
        <w:t>Créer</w:t>
      </w:r>
      <w:r w:rsidR="00223FE9" w:rsidRPr="00223FE9">
        <w:rPr>
          <w:rFonts w:ascii="Arial" w:hAnsi="Arial" w:cs="Arial"/>
          <w:sz w:val="18"/>
          <w:szCs w:val="18"/>
        </w:rPr>
        <w:t xml:space="preserve"> → </w:t>
      </w:r>
      <w:r w:rsidR="00223FE9" w:rsidRPr="004C4F26">
        <w:rPr>
          <w:rFonts w:ascii="Arial" w:hAnsi="Arial" w:cs="Arial"/>
          <w:i/>
          <w:sz w:val="18"/>
          <w:szCs w:val="18"/>
        </w:rPr>
        <w:t>Création de requête</w:t>
      </w:r>
      <w:r w:rsidR="00223FE9" w:rsidRPr="00223FE9">
        <w:rPr>
          <w:rFonts w:ascii="Arial" w:hAnsi="Arial" w:cs="Arial"/>
          <w:sz w:val="18"/>
          <w:szCs w:val="18"/>
        </w:rPr>
        <w:t xml:space="preserve"> (vers la droite du ruban) → </w:t>
      </w:r>
      <w:proofErr w:type="gramStart"/>
      <w:r>
        <w:rPr>
          <w:rFonts w:ascii="Arial" w:hAnsi="Arial" w:cs="Arial"/>
          <w:sz w:val="18"/>
          <w:szCs w:val="18"/>
        </w:rPr>
        <w:t>fermer</w:t>
      </w:r>
      <w:proofErr w:type="gramEnd"/>
      <w:r>
        <w:rPr>
          <w:rFonts w:ascii="Arial" w:hAnsi="Arial" w:cs="Arial"/>
          <w:sz w:val="18"/>
          <w:szCs w:val="18"/>
        </w:rPr>
        <w:t xml:space="preserve"> la fenêtre </w:t>
      </w:r>
      <w:r w:rsidR="00223FE9" w:rsidRPr="004C4F26">
        <w:rPr>
          <w:rFonts w:ascii="Arial" w:hAnsi="Arial" w:cs="Arial"/>
          <w:i/>
          <w:sz w:val="18"/>
          <w:szCs w:val="18"/>
        </w:rPr>
        <w:t>Affi</w:t>
      </w:r>
      <w:r w:rsidRPr="004C4F26">
        <w:rPr>
          <w:rFonts w:ascii="Arial" w:hAnsi="Arial" w:cs="Arial"/>
          <w:i/>
          <w:sz w:val="18"/>
          <w:szCs w:val="18"/>
        </w:rPr>
        <w:t>cher la table</w:t>
      </w:r>
    </w:p>
    <w:p w:rsidR="00223FE9" w:rsidRPr="00223FE9" w:rsidRDefault="00223FE9" w:rsidP="005B60B6">
      <w:pPr>
        <w:pStyle w:val="Paragraphedeliste"/>
        <w:numPr>
          <w:ilvl w:val="1"/>
          <w:numId w:val="17"/>
        </w:numPr>
        <w:spacing w:after="60"/>
        <w:contextualSpacing w:val="0"/>
        <w:rPr>
          <w:rFonts w:ascii="Arial" w:hAnsi="Arial" w:cs="Arial"/>
          <w:sz w:val="18"/>
          <w:szCs w:val="18"/>
        </w:rPr>
      </w:pPr>
      <w:r w:rsidRPr="00223FE9">
        <w:rPr>
          <w:rFonts w:ascii="Arial" w:hAnsi="Arial" w:cs="Arial"/>
          <w:sz w:val="18"/>
          <w:szCs w:val="18"/>
        </w:rPr>
        <w:lastRenderedPageBreak/>
        <w:t xml:space="preserve">Cliquer sur </w:t>
      </w:r>
      <w:r w:rsidRPr="004C4F26">
        <w:rPr>
          <w:rFonts w:ascii="Arial" w:hAnsi="Arial" w:cs="Arial"/>
          <w:i/>
          <w:sz w:val="18"/>
          <w:szCs w:val="18"/>
        </w:rPr>
        <w:t>SQL</w:t>
      </w:r>
      <w:r w:rsidRPr="00223FE9">
        <w:rPr>
          <w:rFonts w:ascii="Arial" w:hAnsi="Arial" w:cs="Arial"/>
          <w:sz w:val="18"/>
          <w:szCs w:val="18"/>
        </w:rPr>
        <w:t xml:space="preserve"> en haut à gauche </w:t>
      </w:r>
      <w:r w:rsidR="004C4F26">
        <w:rPr>
          <w:rFonts w:ascii="Arial" w:hAnsi="Arial" w:cs="Arial"/>
          <w:sz w:val="18"/>
          <w:szCs w:val="18"/>
        </w:rPr>
        <w:t>→</w:t>
      </w:r>
      <w:r w:rsidRPr="00223FE9">
        <w:rPr>
          <w:rFonts w:ascii="Arial" w:hAnsi="Arial" w:cs="Arial"/>
          <w:sz w:val="18"/>
          <w:szCs w:val="18"/>
        </w:rPr>
        <w:t xml:space="preserve"> </w:t>
      </w:r>
      <w:r w:rsidR="004C4F26">
        <w:rPr>
          <w:rFonts w:ascii="Arial" w:hAnsi="Arial" w:cs="Arial"/>
          <w:sz w:val="18"/>
          <w:szCs w:val="18"/>
        </w:rPr>
        <w:t>c</w:t>
      </w:r>
      <w:r w:rsidRPr="00223FE9">
        <w:rPr>
          <w:rFonts w:ascii="Arial" w:hAnsi="Arial" w:cs="Arial"/>
          <w:sz w:val="18"/>
          <w:szCs w:val="18"/>
        </w:rPr>
        <w:t xml:space="preserve">oller la requête dans la fenêtre </w:t>
      </w:r>
      <w:r w:rsidR="004C4F26">
        <w:rPr>
          <w:rFonts w:ascii="Arial" w:hAnsi="Arial" w:cs="Arial"/>
          <w:sz w:val="18"/>
          <w:szCs w:val="18"/>
        </w:rPr>
        <w:t xml:space="preserve">→ clic </w:t>
      </w:r>
      <w:r w:rsidRPr="00223FE9">
        <w:rPr>
          <w:rFonts w:ascii="Arial" w:hAnsi="Arial" w:cs="Arial"/>
          <w:sz w:val="18"/>
          <w:szCs w:val="18"/>
        </w:rPr>
        <w:t xml:space="preserve">droit sur l’intitulé de la fenêtre de la requête </w:t>
      </w:r>
      <w:r w:rsidR="004C4F26">
        <w:rPr>
          <w:rFonts w:ascii="Arial" w:hAnsi="Arial" w:cs="Arial"/>
          <w:sz w:val="18"/>
          <w:szCs w:val="18"/>
        </w:rPr>
        <w:t>→ e</w:t>
      </w:r>
      <w:r w:rsidRPr="00223FE9">
        <w:rPr>
          <w:rFonts w:ascii="Arial" w:hAnsi="Arial" w:cs="Arial"/>
          <w:sz w:val="18"/>
          <w:szCs w:val="18"/>
        </w:rPr>
        <w:t xml:space="preserve">nregistrer la requête </w:t>
      </w:r>
      <w:r w:rsidR="004C4F26">
        <w:rPr>
          <w:rFonts w:ascii="Arial" w:hAnsi="Arial" w:cs="Arial"/>
          <w:sz w:val="18"/>
          <w:szCs w:val="18"/>
        </w:rPr>
        <w:t>→ e</w:t>
      </w:r>
      <w:r w:rsidRPr="00223FE9">
        <w:rPr>
          <w:rFonts w:ascii="Arial" w:hAnsi="Arial" w:cs="Arial"/>
          <w:sz w:val="18"/>
          <w:szCs w:val="18"/>
        </w:rPr>
        <w:t xml:space="preserve">xécuter la requête </w:t>
      </w:r>
      <w:r w:rsidR="004C4F26">
        <w:rPr>
          <w:rFonts w:ascii="Arial" w:hAnsi="Arial" w:cs="Arial"/>
          <w:sz w:val="18"/>
          <w:szCs w:val="18"/>
        </w:rPr>
        <w:t>(</w:t>
      </w:r>
      <w:r w:rsidRPr="00223FE9">
        <w:rPr>
          <w:rFonts w:ascii="Arial" w:hAnsi="Arial" w:cs="Arial"/>
          <w:sz w:val="18"/>
          <w:szCs w:val="18"/>
        </w:rPr>
        <w:t>en haut à gauche</w:t>
      </w:r>
      <w:r w:rsidR="004C4F26">
        <w:rPr>
          <w:rFonts w:ascii="Arial" w:hAnsi="Arial" w:cs="Arial"/>
          <w:sz w:val="18"/>
          <w:szCs w:val="18"/>
        </w:rPr>
        <w:t>)</w:t>
      </w:r>
    </w:p>
    <w:p w:rsidR="00223FE9" w:rsidRPr="00223FE9" w:rsidRDefault="00223FE9" w:rsidP="005B60B6">
      <w:pPr>
        <w:pStyle w:val="Paragraphedeliste"/>
        <w:numPr>
          <w:ilvl w:val="0"/>
          <w:numId w:val="15"/>
        </w:numPr>
        <w:spacing w:after="60"/>
        <w:contextualSpacing w:val="0"/>
        <w:rPr>
          <w:rFonts w:ascii="Arial" w:hAnsi="Arial" w:cs="Arial"/>
          <w:sz w:val="18"/>
          <w:szCs w:val="18"/>
        </w:rPr>
      </w:pPr>
      <w:r w:rsidRPr="00223FE9">
        <w:rPr>
          <w:rFonts w:ascii="Arial" w:hAnsi="Arial" w:cs="Arial"/>
          <w:sz w:val="18"/>
          <w:szCs w:val="18"/>
        </w:rPr>
        <w:t>Une feuille de données apparaît</w:t>
      </w:r>
      <w:r w:rsidR="004C4F26">
        <w:rPr>
          <w:rFonts w:ascii="Arial" w:hAnsi="Arial" w:cs="Arial"/>
          <w:sz w:val="18"/>
          <w:szCs w:val="18"/>
        </w:rPr>
        <w:t xml:space="preserve"> → onglet </w:t>
      </w:r>
      <w:r w:rsidR="004C4F26" w:rsidRPr="004C4F26">
        <w:rPr>
          <w:rFonts w:ascii="Arial" w:hAnsi="Arial" w:cs="Arial"/>
          <w:i/>
          <w:sz w:val="18"/>
          <w:szCs w:val="18"/>
        </w:rPr>
        <w:t>D</w:t>
      </w:r>
      <w:r w:rsidRPr="004C4F26">
        <w:rPr>
          <w:rFonts w:ascii="Arial" w:hAnsi="Arial" w:cs="Arial"/>
          <w:i/>
          <w:sz w:val="18"/>
          <w:szCs w:val="18"/>
        </w:rPr>
        <w:t>onnées externes</w:t>
      </w:r>
      <w:r w:rsidRPr="00223FE9">
        <w:rPr>
          <w:rFonts w:ascii="Arial" w:hAnsi="Arial" w:cs="Arial"/>
          <w:sz w:val="18"/>
          <w:szCs w:val="18"/>
        </w:rPr>
        <w:t xml:space="preserve"> </w:t>
      </w:r>
      <w:r w:rsidR="004C4F26">
        <w:rPr>
          <w:rFonts w:ascii="Arial" w:hAnsi="Arial" w:cs="Arial"/>
          <w:sz w:val="18"/>
          <w:szCs w:val="18"/>
        </w:rPr>
        <w:t>→</w:t>
      </w:r>
      <w:r w:rsidRPr="00223FE9">
        <w:rPr>
          <w:rFonts w:ascii="Arial" w:hAnsi="Arial" w:cs="Arial"/>
          <w:sz w:val="18"/>
          <w:szCs w:val="18"/>
        </w:rPr>
        <w:t xml:space="preserve"> </w:t>
      </w:r>
      <w:r w:rsidRPr="004C4F26">
        <w:rPr>
          <w:rFonts w:ascii="Arial" w:hAnsi="Arial" w:cs="Arial"/>
          <w:i/>
          <w:sz w:val="18"/>
          <w:szCs w:val="18"/>
        </w:rPr>
        <w:t>Exporte</w:t>
      </w:r>
      <w:r w:rsidRPr="00223FE9">
        <w:rPr>
          <w:rFonts w:ascii="Arial" w:hAnsi="Arial" w:cs="Arial"/>
          <w:sz w:val="18"/>
          <w:szCs w:val="18"/>
        </w:rPr>
        <w:t>r</w:t>
      </w:r>
      <w:r w:rsidR="004C4F26">
        <w:rPr>
          <w:rFonts w:ascii="Arial" w:hAnsi="Arial" w:cs="Arial"/>
          <w:sz w:val="18"/>
          <w:szCs w:val="18"/>
        </w:rPr>
        <w:t xml:space="preserve"> → </w:t>
      </w:r>
      <w:r w:rsidR="004C4F26" w:rsidRPr="004C4F26">
        <w:rPr>
          <w:rFonts w:ascii="Arial" w:hAnsi="Arial" w:cs="Arial"/>
          <w:i/>
          <w:sz w:val="18"/>
          <w:szCs w:val="18"/>
        </w:rPr>
        <w:t>Excel</w:t>
      </w:r>
    </w:p>
    <w:p w:rsidR="00223FE9" w:rsidRPr="00223FE9" w:rsidRDefault="00223FE9" w:rsidP="005B60B6">
      <w:pPr>
        <w:pStyle w:val="Paragraphedeliste"/>
        <w:numPr>
          <w:ilvl w:val="0"/>
          <w:numId w:val="15"/>
        </w:numPr>
        <w:spacing w:after="60"/>
        <w:contextualSpacing w:val="0"/>
        <w:rPr>
          <w:rFonts w:ascii="Arial" w:hAnsi="Arial" w:cs="Arial"/>
          <w:sz w:val="18"/>
          <w:szCs w:val="18"/>
        </w:rPr>
      </w:pPr>
      <w:r w:rsidRPr="00223FE9">
        <w:rPr>
          <w:rFonts w:ascii="Arial" w:hAnsi="Arial" w:cs="Arial"/>
          <w:sz w:val="18"/>
          <w:szCs w:val="18"/>
        </w:rPr>
        <w:t>Changer la destination et le nom du fichier</w:t>
      </w:r>
      <w:r w:rsidR="004C4F26">
        <w:rPr>
          <w:rFonts w:ascii="Arial" w:hAnsi="Arial" w:cs="Arial"/>
          <w:sz w:val="18"/>
          <w:szCs w:val="18"/>
        </w:rPr>
        <w:t xml:space="preserve"> si nécessaire → </w:t>
      </w:r>
      <w:r w:rsidR="004C4F26" w:rsidRPr="004C4F26">
        <w:rPr>
          <w:rFonts w:ascii="Arial" w:hAnsi="Arial" w:cs="Arial"/>
          <w:i/>
          <w:sz w:val="18"/>
          <w:szCs w:val="18"/>
        </w:rPr>
        <w:t>OK</w:t>
      </w:r>
    </w:p>
    <w:p w:rsidR="00223FE9" w:rsidRPr="00223FE9" w:rsidRDefault="004C4F26" w:rsidP="005B60B6">
      <w:pPr>
        <w:pStyle w:val="Paragraphedeliste"/>
        <w:numPr>
          <w:ilvl w:val="0"/>
          <w:numId w:val="15"/>
        </w:numPr>
        <w:spacing w:after="60"/>
        <w:contextualSpacing w:val="0"/>
        <w:rPr>
          <w:rFonts w:ascii="Arial" w:hAnsi="Arial" w:cs="Arial"/>
          <w:sz w:val="18"/>
          <w:szCs w:val="18"/>
        </w:rPr>
      </w:pPr>
      <w:r>
        <w:rPr>
          <w:rFonts w:ascii="Arial" w:hAnsi="Arial" w:cs="Arial"/>
          <w:sz w:val="18"/>
          <w:szCs w:val="18"/>
        </w:rPr>
        <w:t>Ouvrir le classeur Excel</w:t>
      </w:r>
    </w:p>
    <w:p w:rsidR="00223FE9" w:rsidRPr="004C4F26" w:rsidRDefault="00D51D01" w:rsidP="003E11C0">
      <w:pPr>
        <w:pStyle w:val="Paragraphedeliste"/>
        <w:numPr>
          <w:ilvl w:val="0"/>
          <w:numId w:val="14"/>
        </w:numPr>
        <w:spacing w:before="360" w:after="120"/>
        <w:ind w:left="714" w:hanging="357"/>
        <w:contextualSpacing w:val="0"/>
        <w:rPr>
          <w:rFonts w:ascii="Arial" w:hAnsi="Arial" w:cs="Arial"/>
          <w:b/>
          <w:sz w:val="18"/>
          <w:szCs w:val="18"/>
        </w:rPr>
      </w:pPr>
      <w:r>
        <w:rPr>
          <w:rFonts w:ascii="Arial" w:hAnsi="Arial" w:cs="Arial"/>
          <w:b/>
          <w:sz w:val="18"/>
          <w:szCs w:val="18"/>
        </w:rPr>
        <w:t>Ajuster les données de Montréal</w:t>
      </w:r>
    </w:p>
    <w:p w:rsidR="00223FE9" w:rsidRPr="00223FE9" w:rsidRDefault="00223FE9" w:rsidP="005B60B6">
      <w:pPr>
        <w:pStyle w:val="Paragraphedeliste"/>
        <w:numPr>
          <w:ilvl w:val="0"/>
          <w:numId w:val="16"/>
        </w:numPr>
        <w:spacing w:after="60"/>
        <w:contextualSpacing w:val="0"/>
        <w:rPr>
          <w:rFonts w:ascii="Arial" w:hAnsi="Arial" w:cs="Arial"/>
          <w:sz w:val="18"/>
          <w:szCs w:val="18"/>
        </w:rPr>
      </w:pPr>
      <w:r w:rsidRPr="00223FE9">
        <w:rPr>
          <w:rFonts w:ascii="Arial" w:hAnsi="Arial" w:cs="Arial"/>
          <w:sz w:val="18"/>
          <w:szCs w:val="18"/>
        </w:rPr>
        <w:t>Créer une nouvelle colonne à côté du numéro d’usager</w:t>
      </w:r>
      <w:r w:rsidR="004C4F26">
        <w:rPr>
          <w:rFonts w:ascii="Arial" w:hAnsi="Arial" w:cs="Arial"/>
          <w:sz w:val="18"/>
          <w:szCs w:val="18"/>
        </w:rPr>
        <w:t xml:space="preserve"> → l’i</w:t>
      </w:r>
      <w:r w:rsidRPr="00223FE9">
        <w:rPr>
          <w:rFonts w:ascii="Arial" w:hAnsi="Arial" w:cs="Arial"/>
          <w:sz w:val="18"/>
          <w:szCs w:val="18"/>
        </w:rPr>
        <w:t xml:space="preserve">ntituler </w:t>
      </w:r>
      <w:proofErr w:type="spellStart"/>
      <w:r w:rsidR="004C4F26" w:rsidRPr="004C4F26">
        <w:rPr>
          <w:rFonts w:ascii="Arial" w:hAnsi="Arial" w:cs="Arial"/>
          <w:i/>
          <w:sz w:val="18"/>
          <w:szCs w:val="18"/>
        </w:rPr>
        <w:t>id_trans</w:t>
      </w:r>
      <w:proofErr w:type="spellEnd"/>
    </w:p>
    <w:p w:rsidR="00223FE9" w:rsidRPr="00223FE9" w:rsidRDefault="00223FE9" w:rsidP="005B60B6">
      <w:pPr>
        <w:pStyle w:val="Paragraphedeliste"/>
        <w:numPr>
          <w:ilvl w:val="0"/>
          <w:numId w:val="16"/>
        </w:numPr>
        <w:spacing w:after="60"/>
        <w:contextualSpacing w:val="0"/>
        <w:rPr>
          <w:rFonts w:ascii="Arial" w:hAnsi="Arial" w:cs="Arial"/>
          <w:sz w:val="18"/>
          <w:szCs w:val="18"/>
        </w:rPr>
      </w:pPr>
      <w:r w:rsidRPr="00223FE9">
        <w:rPr>
          <w:rFonts w:ascii="Arial" w:hAnsi="Arial" w:cs="Arial"/>
          <w:sz w:val="18"/>
          <w:szCs w:val="18"/>
        </w:rPr>
        <w:t>Dans ce</w:t>
      </w:r>
      <w:r w:rsidR="004C4F26">
        <w:rPr>
          <w:rFonts w:ascii="Arial" w:hAnsi="Arial" w:cs="Arial"/>
          <w:sz w:val="18"/>
          <w:szCs w:val="18"/>
        </w:rPr>
        <w:t>tte colonne</w:t>
      </w:r>
      <w:r w:rsidRPr="00223FE9">
        <w:rPr>
          <w:rFonts w:ascii="Arial" w:hAnsi="Arial" w:cs="Arial"/>
          <w:sz w:val="18"/>
          <w:szCs w:val="18"/>
        </w:rPr>
        <w:t>, reprendre le numéro de client en lui aj</w:t>
      </w:r>
      <w:r w:rsidR="004C4F26">
        <w:rPr>
          <w:rFonts w:ascii="Arial" w:hAnsi="Arial" w:cs="Arial"/>
          <w:sz w:val="18"/>
          <w:szCs w:val="18"/>
        </w:rPr>
        <w:t>outant la lettre « m » au début</w:t>
      </w:r>
    </w:p>
    <w:p w:rsidR="00223FE9" w:rsidRPr="00223FE9" w:rsidRDefault="004C4F26" w:rsidP="005B60B6">
      <w:pPr>
        <w:pStyle w:val="Paragraphedeliste"/>
        <w:numPr>
          <w:ilvl w:val="1"/>
          <w:numId w:val="16"/>
        </w:numPr>
        <w:spacing w:after="60"/>
        <w:contextualSpacing w:val="0"/>
        <w:rPr>
          <w:rFonts w:ascii="Arial" w:hAnsi="Arial" w:cs="Arial"/>
          <w:sz w:val="18"/>
          <w:szCs w:val="18"/>
        </w:rPr>
      </w:pPr>
      <w:r>
        <w:rPr>
          <w:rFonts w:ascii="Arial" w:hAnsi="Arial" w:cs="Arial"/>
          <w:sz w:val="18"/>
          <w:szCs w:val="18"/>
        </w:rPr>
        <w:t>Ex.</w:t>
      </w:r>
      <w:r w:rsidR="00223FE9" w:rsidRPr="00223FE9">
        <w:rPr>
          <w:rFonts w:ascii="Arial" w:hAnsi="Arial" w:cs="Arial"/>
          <w:sz w:val="18"/>
          <w:szCs w:val="18"/>
        </w:rPr>
        <w:t xml:space="preserve"> : </w:t>
      </w:r>
      <w:r w:rsidR="00223FE9" w:rsidRPr="00223FE9">
        <w:rPr>
          <w:rFonts w:ascii="Arial" w:hAnsi="Arial" w:cs="Arial"/>
          <w:b/>
          <w:sz w:val="18"/>
          <w:szCs w:val="18"/>
        </w:rPr>
        <w:t>="m"&amp;D2</w:t>
      </w:r>
      <w:r w:rsidR="00223FE9" w:rsidRPr="00223FE9">
        <w:rPr>
          <w:rFonts w:ascii="Arial" w:hAnsi="Arial" w:cs="Arial"/>
          <w:sz w:val="18"/>
          <w:szCs w:val="18"/>
        </w:rPr>
        <w:t>, où D2 est remplacé par les coordonnées de la première cellule de</w:t>
      </w:r>
      <w:r>
        <w:rPr>
          <w:rFonts w:ascii="Arial" w:hAnsi="Arial" w:cs="Arial"/>
          <w:sz w:val="18"/>
          <w:szCs w:val="18"/>
        </w:rPr>
        <w:t xml:space="preserve"> la colonne du no d’usager</w:t>
      </w:r>
    </w:p>
    <w:p w:rsidR="005C3765" w:rsidRDefault="00223FE9" w:rsidP="005B60B6">
      <w:pPr>
        <w:pStyle w:val="Paragraphedeliste"/>
        <w:numPr>
          <w:ilvl w:val="0"/>
          <w:numId w:val="16"/>
        </w:numPr>
        <w:spacing w:after="60"/>
        <w:contextualSpacing w:val="0"/>
        <w:rPr>
          <w:rFonts w:ascii="Arial" w:hAnsi="Arial" w:cs="Arial"/>
          <w:sz w:val="18"/>
          <w:szCs w:val="18"/>
        </w:rPr>
      </w:pPr>
      <w:r w:rsidRPr="009C162B">
        <w:rPr>
          <w:rFonts w:ascii="Arial" w:hAnsi="Arial" w:cs="Arial"/>
          <w:sz w:val="18"/>
          <w:szCs w:val="18"/>
        </w:rPr>
        <w:t>Copier et coller les valeurs de cette nouvelle colonne au même endroit (de façon à remplacer les formules par les données)</w:t>
      </w:r>
    </w:p>
    <w:p w:rsidR="00D51D01" w:rsidRPr="009C162B" w:rsidRDefault="00223FE9" w:rsidP="005B60B6">
      <w:pPr>
        <w:pStyle w:val="Paragraphedeliste"/>
        <w:numPr>
          <w:ilvl w:val="0"/>
          <w:numId w:val="16"/>
        </w:numPr>
        <w:spacing w:after="60"/>
        <w:contextualSpacing w:val="0"/>
        <w:rPr>
          <w:rFonts w:ascii="Arial" w:hAnsi="Arial" w:cs="Arial"/>
          <w:sz w:val="18"/>
          <w:szCs w:val="18"/>
        </w:rPr>
      </w:pPr>
      <w:r w:rsidRPr="009C162B">
        <w:rPr>
          <w:rFonts w:ascii="Arial" w:hAnsi="Arial" w:cs="Arial"/>
          <w:sz w:val="18"/>
          <w:szCs w:val="18"/>
        </w:rPr>
        <w:t>Supprimer la colonne contenant les numéros d’usagers originaux</w:t>
      </w:r>
    </w:p>
    <w:p w:rsidR="004C4F26" w:rsidRPr="00D51D01" w:rsidRDefault="004C4F26" w:rsidP="005B60B6">
      <w:pPr>
        <w:pStyle w:val="Paragraphedeliste"/>
        <w:numPr>
          <w:ilvl w:val="0"/>
          <w:numId w:val="16"/>
        </w:numPr>
        <w:spacing w:after="60"/>
        <w:contextualSpacing w:val="0"/>
        <w:rPr>
          <w:rFonts w:ascii="Arial" w:hAnsi="Arial" w:cs="Arial"/>
          <w:sz w:val="18"/>
          <w:szCs w:val="18"/>
        </w:rPr>
      </w:pPr>
      <w:r w:rsidRPr="00D51D01">
        <w:rPr>
          <w:rFonts w:ascii="Arial" w:hAnsi="Arial" w:cs="Arial"/>
          <w:sz w:val="18"/>
          <w:szCs w:val="18"/>
        </w:rPr>
        <w:t xml:space="preserve">Répéter les </w:t>
      </w:r>
      <w:r w:rsidR="00223FE9" w:rsidRPr="00D51D01">
        <w:rPr>
          <w:rFonts w:ascii="Arial" w:hAnsi="Arial" w:cs="Arial"/>
          <w:sz w:val="18"/>
          <w:szCs w:val="18"/>
        </w:rPr>
        <w:t>étapes</w:t>
      </w:r>
      <w:r w:rsidRPr="00D51D01">
        <w:rPr>
          <w:rFonts w:ascii="Arial" w:hAnsi="Arial" w:cs="Arial"/>
          <w:sz w:val="18"/>
          <w:szCs w:val="18"/>
        </w:rPr>
        <w:t xml:space="preserve"> 1-4 pour la colonne </w:t>
      </w:r>
      <w:proofErr w:type="spellStart"/>
      <w:r w:rsidRPr="00D51D01">
        <w:rPr>
          <w:rFonts w:ascii="Arial" w:hAnsi="Arial" w:cs="Arial"/>
          <w:i/>
          <w:sz w:val="18"/>
          <w:szCs w:val="18"/>
        </w:rPr>
        <w:t>Directions_no</w:t>
      </w:r>
      <w:proofErr w:type="spellEnd"/>
      <w:r w:rsidR="00223FE9" w:rsidRPr="00D51D01">
        <w:rPr>
          <w:rFonts w:ascii="Arial" w:hAnsi="Arial" w:cs="Arial"/>
          <w:sz w:val="18"/>
          <w:szCs w:val="18"/>
        </w:rPr>
        <w:t xml:space="preserve"> (*</w:t>
      </w:r>
      <w:r w:rsidR="00223FE9" w:rsidRPr="00D51D01">
        <w:rPr>
          <w:rFonts w:ascii="Arial" w:hAnsi="Arial" w:cs="Arial"/>
          <w:b/>
          <w:sz w:val="18"/>
          <w:szCs w:val="18"/>
        </w:rPr>
        <w:t>="m"&amp;E2)</w:t>
      </w:r>
    </w:p>
    <w:p w:rsidR="00D51D01" w:rsidRDefault="00223FE9" w:rsidP="005B60B6">
      <w:pPr>
        <w:pStyle w:val="Paragraphedeliste"/>
        <w:numPr>
          <w:ilvl w:val="1"/>
          <w:numId w:val="16"/>
        </w:numPr>
        <w:spacing w:after="60"/>
        <w:contextualSpacing w:val="0"/>
        <w:jc w:val="both"/>
        <w:rPr>
          <w:rFonts w:ascii="Arial" w:hAnsi="Arial" w:cs="Arial"/>
          <w:sz w:val="18"/>
          <w:szCs w:val="18"/>
        </w:rPr>
      </w:pPr>
      <w:r w:rsidRPr="005B09D3">
        <w:rPr>
          <w:rFonts w:ascii="Arial" w:hAnsi="Arial" w:cs="Arial"/>
          <w:sz w:val="18"/>
          <w:szCs w:val="18"/>
        </w:rPr>
        <w:t>La nouvelle colonne n’a pas besoin d’être nommée</w:t>
      </w:r>
    </w:p>
    <w:p w:rsidR="00D51D01" w:rsidRDefault="00223FE9" w:rsidP="005B60B6">
      <w:pPr>
        <w:pStyle w:val="Paragraphedeliste"/>
        <w:numPr>
          <w:ilvl w:val="0"/>
          <w:numId w:val="16"/>
        </w:numPr>
        <w:spacing w:after="60"/>
        <w:contextualSpacing w:val="0"/>
        <w:jc w:val="both"/>
        <w:rPr>
          <w:rFonts w:ascii="Arial" w:hAnsi="Arial" w:cs="Arial"/>
          <w:sz w:val="18"/>
          <w:szCs w:val="18"/>
        </w:rPr>
      </w:pPr>
      <w:r w:rsidRPr="005B09D3">
        <w:rPr>
          <w:rFonts w:ascii="Arial" w:hAnsi="Arial" w:cs="Arial"/>
          <w:sz w:val="18"/>
          <w:szCs w:val="18"/>
        </w:rPr>
        <w:t>Créer une nouvelle colonne</w:t>
      </w:r>
      <w:r w:rsidR="004C4F26" w:rsidRPr="005B09D3">
        <w:rPr>
          <w:rFonts w:ascii="Arial" w:hAnsi="Arial" w:cs="Arial"/>
          <w:sz w:val="18"/>
          <w:szCs w:val="18"/>
        </w:rPr>
        <w:t xml:space="preserve"> </w:t>
      </w:r>
      <w:proofErr w:type="spellStart"/>
      <w:r w:rsidRPr="005B09D3">
        <w:rPr>
          <w:rFonts w:ascii="Arial" w:hAnsi="Arial" w:cs="Arial"/>
          <w:i/>
          <w:sz w:val="18"/>
          <w:szCs w:val="18"/>
        </w:rPr>
        <w:t>id_resp</w:t>
      </w:r>
      <w:proofErr w:type="spellEnd"/>
      <w:r w:rsidRPr="005B09D3">
        <w:rPr>
          <w:rFonts w:ascii="Arial" w:hAnsi="Arial" w:cs="Arial"/>
          <w:sz w:val="18"/>
          <w:szCs w:val="18"/>
        </w:rPr>
        <w:t xml:space="preserve"> et y ajouter le numéro de responsable du technicien de Montréal </w:t>
      </w:r>
      <w:r w:rsidR="00B6497A" w:rsidRPr="005B09D3">
        <w:rPr>
          <w:rFonts w:ascii="Arial" w:hAnsi="Arial" w:cs="Arial"/>
          <w:sz w:val="18"/>
          <w:szCs w:val="18"/>
        </w:rPr>
        <w:t>à toutes les lignes</w:t>
      </w:r>
    </w:p>
    <w:p w:rsidR="00D51D01" w:rsidRDefault="00B6497A" w:rsidP="005B60B6">
      <w:pPr>
        <w:pStyle w:val="Paragraphedeliste"/>
        <w:numPr>
          <w:ilvl w:val="1"/>
          <w:numId w:val="16"/>
        </w:numPr>
        <w:spacing w:after="60"/>
        <w:contextualSpacing w:val="0"/>
        <w:jc w:val="both"/>
        <w:rPr>
          <w:rFonts w:ascii="Arial" w:hAnsi="Arial" w:cs="Arial"/>
          <w:sz w:val="18"/>
          <w:szCs w:val="18"/>
        </w:rPr>
      </w:pPr>
      <w:r w:rsidRPr="00D51D01">
        <w:rPr>
          <w:rFonts w:ascii="Arial" w:hAnsi="Arial" w:cs="Arial"/>
          <w:sz w:val="18"/>
          <w:szCs w:val="18"/>
        </w:rPr>
        <w:t>C</w:t>
      </w:r>
      <w:r w:rsidR="00223FE9" w:rsidRPr="00D51D01">
        <w:rPr>
          <w:rFonts w:ascii="Arial" w:hAnsi="Arial" w:cs="Arial"/>
          <w:sz w:val="18"/>
          <w:szCs w:val="18"/>
        </w:rPr>
        <w:t xml:space="preserve">ette information se trouve dans la table des responsables de la nouvelle </w:t>
      </w:r>
      <w:r w:rsidR="004C4F26" w:rsidRPr="00D51D01">
        <w:rPr>
          <w:rFonts w:ascii="Arial" w:hAnsi="Arial" w:cs="Arial"/>
          <w:sz w:val="18"/>
          <w:szCs w:val="18"/>
        </w:rPr>
        <w:t>base</w:t>
      </w:r>
    </w:p>
    <w:p w:rsidR="001E1150" w:rsidRDefault="001E1150" w:rsidP="005B60B6">
      <w:pPr>
        <w:pStyle w:val="Paragraphedeliste"/>
        <w:numPr>
          <w:ilvl w:val="2"/>
          <w:numId w:val="16"/>
        </w:numPr>
        <w:spacing w:after="60"/>
        <w:ind w:hanging="381"/>
        <w:contextualSpacing w:val="0"/>
        <w:jc w:val="both"/>
        <w:rPr>
          <w:rFonts w:ascii="Arial" w:hAnsi="Arial" w:cs="Arial"/>
          <w:sz w:val="18"/>
          <w:szCs w:val="18"/>
        </w:rPr>
      </w:pPr>
      <w:r>
        <w:rPr>
          <w:rFonts w:ascii="Arial" w:hAnsi="Arial" w:cs="Arial"/>
          <w:sz w:val="18"/>
          <w:szCs w:val="18"/>
        </w:rPr>
        <w:t>Sylvain Labrie = 2</w:t>
      </w:r>
    </w:p>
    <w:p w:rsidR="00223FE9" w:rsidRPr="00D51D01" w:rsidRDefault="00223FE9" w:rsidP="003E11C0">
      <w:pPr>
        <w:pStyle w:val="Paragraphedeliste"/>
        <w:numPr>
          <w:ilvl w:val="0"/>
          <w:numId w:val="14"/>
        </w:numPr>
        <w:spacing w:before="360" w:after="120"/>
        <w:ind w:left="714" w:hanging="357"/>
        <w:contextualSpacing w:val="0"/>
        <w:jc w:val="both"/>
        <w:rPr>
          <w:rFonts w:ascii="Arial" w:hAnsi="Arial" w:cs="Arial"/>
          <w:b/>
          <w:sz w:val="18"/>
          <w:szCs w:val="18"/>
        </w:rPr>
      </w:pPr>
      <w:r w:rsidRPr="00D51D01">
        <w:rPr>
          <w:rFonts w:ascii="Arial" w:hAnsi="Arial" w:cs="Arial"/>
          <w:b/>
          <w:sz w:val="18"/>
          <w:szCs w:val="18"/>
        </w:rPr>
        <w:t>Importer les données de Québec en utilisant la r</w:t>
      </w:r>
      <w:r w:rsidR="00B6497A" w:rsidRPr="00D51D01">
        <w:rPr>
          <w:rFonts w:ascii="Arial" w:hAnsi="Arial" w:cs="Arial"/>
          <w:b/>
          <w:sz w:val="18"/>
          <w:szCs w:val="18"/>
        </w:rPr>
        <w:t>equête SQL qui lui est associée</w:t>
      </w:r>
    </w:p>
    <w:p w:rsidR="00223FE9" w:rsidRPr="00223FE9" w:rsidRDefault="00223FE9" w:rsidP="005B60B6">
      <w:pPr>
        <w:pStyle w:val="Paragraphedeliste"/>
        <w:numPr>
          <w:ilvl w:val="0"/>
          <w:numId w:val="18"/>
        </w:numPr>
        <w:spacing w:after="60"/>
        <w:ind w:hanging="357"/>
        <w:contextualSpacing w:val="0"/>
        <w:rPr>
          <w:rFonts w:ascii="Arial" w:hAnsi="Arial" w:cs="Arial"/>
          <w:sz w:val="18"/>
          <w:szCs w:val="18"/>
        </w:rPr>
      </w:pPr>
      <w:r w:rsidRPr="00223FE9">
        <w:rPr>
          <w:rFonts w:ascii="Arial" w:hAnsi="Arial" w:cs="Arial"/>
          <w:sz w:val="18"/>
          <w:szCs w:val="18"/>
        </w:rPr>
        <w:t>Suivre les mêmes instructions que pour Montréal, mais</w:t>
      </w:r>
    </w:p>
    <w:p w:rsidR="00223FE9" w:rsidRPr="00223FE9" w:rsidRDefault="00223FE9" w:rsidP="005B60B6">
      <w:pPr>
        <w:pStyle w:val="Paragraphedeliste"/>
        <w:numPr>
          <w:ilvl w:val="1"/>
          <w:numId w:val="19"/>
        </w:numPr>
        <w:spacing w:after="60"/>
        <w:ind w:hanging="357"/>
        <w:contextualSpacing w:val="0"/>
        <w:rPr>
          <w:rFonts w:ascii="Arial" w:hAnsi="Arial" w:cs="Arial"/>
          <w:sz w:val="18"/>
          <w:szCs w:val="18"/>
        </w:rPr>
      </w:pPr>
      <w:r w:rsidRPr="00223FE9">
        <w:rPr>
          <w:rFonts w:ascii="Arial" w:hAnsi="Arial" w:cs="Arial"/>
          <w:b/>
          <w:sz w:val="18"/>
          <w:szCs w:val="18"/>
        </w:rPr>
        <w:t>="q"&amp;D2</w:t>
      </w:r>
    </w:p>
    <w:p w:rsidR="00223FE9" w:rsidRDefault="00223FE9" w:rsidP="005B60B6">
      <w:pPr>
        <w:pStyle w:val="Paragraphedeliste"/>
        <w:numPr>
          <w:ilvl w:val="1"/>
          <w:numId w:val="19"/>
        </w:numPr>
        <w:spacing w:after="60"/>
        <w:ind w:hanging="357"/>
        <w:contextualSpacing w:val="0"/>
        <w:rPr>
          <w:rFonts w:ascii="Arial" w:hAnsi="Arial" w:cs="Arial"/>
          <w:sz w:val="18"/>
          <w:szCs w:val="18"/>
        </w:rPr>
      </w:pPr>
      <w:r w:rsidRPr="00223FE9">
        <w:rPr>
          <w:rFonts w:ascii="Arial" w:hAnsi="Arial" w:cs="Arial"/>
          <w:b/>
          <w:sz w:val="18"/>
          <w:szCs w:val="18"/>
        </w:rPr>
        <w:t>="q"&amp;E2</w:t>
      </w:r>
    </w:p>
    <w:p w:rsidR="00B6497A" w:rsidRDefault="00B6497A" w:rsidP="005B60B6">
      <w:pPr>
        <w:pStyle w:val="Paragraphedeliste"/>
        <w:numPr>
          <w:ilvl w:val="0"/>
          <w:numId w:val="19"/>
        </w:numPr>
        <w:spacing w:after="60"/>
        <w:ind w:hanging="357"/>
        <w:contextualSpacing w:val="0"/>
        <w:rPr>
          <w:rFonts w:ascii="Arial" w:hAnsi="Arial" w:cs="Arial"/>
          <w:sz w:val="18"/>
          <w:szCs w:val="18"/>
        </w:rPr>
      </w:pPr>
      <w:r w:rsidRPr="00B6497A">
        <w:rPr>
          <w:rFonts w:ascii="Arial" w:hAnsi="Arial" w:cs="Arial"/>
          <w:sz w:val="18"/>
          <w:szCs w:val="18"/>
        </w:rPr>
        <w:t>Ajuster les données de Québec</w:t>
      </w:r>
    </w:p>
    <w:p w:rsidR="00B6497A" w:rsidRDefault="00223FE9" w:rsidP="005B60B6">
      <w:pPr>
        <w:pStyle w:val="Paragraphedeliste"/>
        <w:numPr>
          <w:ilvl w:val="1"/>
          <w:numId w:val="19"/>
        </w:numPr>
        <w:spacing w:after="60"/>
        <w:ind w:hanging="357"/>
        <w:contextualSpacing w:val="0"/>
        <w:rPr>
          <w:rFonts w:ascii="Arial" w:hAnsi="Arial" w:cs="Arial"/>
          <w:sz w:val="18"/>
          <w:szCs w:val="18"/>
        </w:rPr>
      </w:pPr>
      <w:r w:rsidRPr="00B6497A">
        <w:rPr>
          <w:rFonts w:ascii="Arial" w:hAnsi="Arial" w:cs="Arial"/>
          <w:sz w:val="18"/>
          <w:szCs w:val="18"/>
        </w:rPr>
        <w:t>Suivre les mêmes instructions que pour Montréal, mais ajouter « q » e</w:t>
      </w:r>
      <w:r w:rsidR="00B6497A">
        <w:rPr>
          <w:rFonts w:ascii="Arial" w:hAnsi="Arial" w:cs="Arial"/>
          <w:sz w:val="18"/>
          <w:szCs w:val="18"/>
        </w:rPr>
        <w:t>t non « m » au numéro de client</w:t>
      </w:r>
    </w:p>
    <w:p w:rsidR="00223FE9" w:rsidRDefault="00B6497A" w:rsidP="005B60B6">
      <w:pPr>
        <w:pStyle w:val="Paragraphedeliste"/>
        <w:numPr>
          <w:ilvl w:val="1"/>
          <w:numId w:val="19"/>
        </w:numPr>
        <w:spacing w:after="60"/>
        <w:ind w:hanging="357"/>
        <w:contextualSpacing w:val="0"/>
        <w:rPr>
          <w:rFonts w:ascii="Arial" w:hAnsi="Arial" w:cs="Arial"/>
          <w:sz w:val="18"/>
          <w:szCs w:val="18"/>
        </w:rPr>
      </w:pPr>
      <w:r>
        <w:rPr>
          <w:rFonts w:ascii="Arial" w:hAnsi="Arial" w:cs="Arial"/>
          <w:sz w:val="18"/>
          <w:szCs w:val="18"/>
        </w:rPr>
        <w:t>D</w:t>
      </w:r>
      <w:r w:rsidR="00223FE9" w:rsidRPr="00B6497A">
        <w:rPr>
          <w:rFonts w:ascii="Arial" w:hAnsi="Arial" w:cs="Arial"/>
          <w:sz w:val="18"/>
          <w:szCs w:val="18"/>
        </w:rPr>
        <w:t>ans la colonne</w:t>
      </w:r>
      <w:r>
        <w:rPr>
          <w:rFonts w:ascii="Arial" w:hAnsi="Arial" w:cs="Arial"/>
          <w:sz w:val="18"/>
          <w:szCs w:val="18"/>
        </w:rPr>
        <w:t xml:space="preserve"> </w:t>
      </w:r>
      <w:proofErr w:type="spellStart"/>
      <w:r w:rsidR="00223FE9" w:rsidRPr="00B6497A">
        <w:rPr>
          <w:rFonts w:ascii="Arial" w:hAnsi="Arial" w:cs="Arial"/>
          <w:i/>
          <w:sz w:val="18"/>
          <w:szCs w:val="18"/>
        </w:rPr>
        <w:t>id_resp</w:t>
      </w:r>
      <w:proofErr w:type="spellEnd"/>
      <w:r w:rsidR="00223FE9" w:rsidRPr="00B6497A">
        <w:rPr>
          <w:rFonts w:ascii="Arial" w:hAnsi="Arial" w:cs="Arial"/>
          <w:sz w:val="18"/>
          <w:szCs w:val="18"/>
        </w:rPr>
        <w:t xml:space="preserve"> qui sera créée, ajouter le num</w:t>
      </w:r>
      <w:r>
        <w:rPr>
          <w:rFonts w:ascii="Arial" w:hAnsi="Arial" w:cs="Arial"/>
          <w:sz w:val="18"/>
          <w:szCs w:val="18"/>
        </w:rPr>
        <w:t>éro du technicien correspondant</w:t>
      </w:r>
    </w:p>
    <w:p w:rsidR="001E1150" w:rsidRDefault="001E1150" w:rsidP="005B60B6">
      <w:pPr>
        <w:pStyle w:val="Paragraphedeliste"/>
        <w:numPr>
          <w:ilvl w:val="2"/>
          <w:numId w:val="19"/>
        </w:numPr>
        <w:spacing w:after="60"/>
        <w:ind w:hanging="357"/>
        <w:contextualSpacing w:val="0"/>
        <w:jc w:val="both"/>
        <w:rPr>
          <w:rFonts w:ascii="Arial" w:hAnsi="Arial" w:cs="Arial"/>
          <w:sz w:val="18"/>
          <w:szCs w:val="18"/>
        </w:rPr>
      </w:pPr>
      <w:r>
        <w:rPr>
          <w:rFonts w:ascii="Arial" w:hAnsi="Arial" w:cs="Arial"/>
          <w:sz w:val="18"/>
          <w:szCs w:val="18"/>
        </w:rPr>
        <w:t xml:space="preserve">Magali </w:t>
      </w:r>
      <w:proofErr w:type="spellStart"/>
      <w:r>
        <w:rPr>
          <w:rFonts w:ascii="Arial" w:hAnsi="Arial" w:cs="Arial"/>
          <w:sz w:val="18"/>
          <w:szCs w:val="18"/>
        </w:rPr>
        <w:t>Leverd</w:t>
      </w:r>
      <w:proofErr w:type="spellEnd"/>
      <w:r>
        <w:rPr>
          <w:rFonts w:ascii="Arial" w:hAnsi="Arial" w:cs="Arial"/>
          <w:sz w:val="18"/>
          <w:szCs w:val="18"/>
        </w:rPr>
        <w:t xml:space="preserve"> = 7</w:t>
      </w:r>
    </w:p>
    <w:p w:rsidR="001E1150" w:rsidRPr="00B6497A" w:rsidRDefault="001E1150" w:rsidP="005B60B6">
      <w:pPr>
        <w:pStyle w:val="Paragraphedeliste"/>
        <w:numPr>
          <w:ilvl w:val="2"/>
          <w:numId w:val="19"/>
        </w:numPr>
        <w:spacing w:after="60"/>
        <w:ind w:hanging="357"/>
        <w:contextualSpacing w:val="0"/>
        <w:rPr>
          <w:rFonts w:ascii="Arial" w:hAnsi="Arial" w:cs="Arial"/>
          <w:sz w:val="18"/>
          <w:szCs w:val="18"/>
        </w:rPr>
      </w:pPr>
      <w:proofErr w:type="spellStart"/>
      <w:r>
        <w:rPr>
          <w:rFonts w:ascii="Arial" w:hAnsi="Arial" w:cs="Arial"/>
          <w:sz w:val="18"/>
          <w:szCs w:val="18"/>
        </w:rPr>
        <w:t>Lysanne</w:t>
      </w:r>
      <w:proofErr w:type="spellEnd"/>
      <w:r>
        <w:rPr>
          <w:rFonts w:ascii="Arial" w:hAnsi="Arial" w:cs="Arial"/>
          <w:sz w:val="18"/>
          <w:szCs w:val="18"/>
        </w:rPr>
        <w:t xml:space="preserve"> Juneau = 14</w:t>
      </w:r>
    </w:p>
    <w:p w:rsidR="00223FE9" w:rsidRPr="00B6497A"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B6497A">
        <w:rPr>
          <w:rFonts w:ascii="Arial" w:hAnsi="Arial" w:cs="Arial"/>
          <w:b/>
          <w:sz w:val="18"/>
          <w:szCs w:val="18"/>
        </w:rPr>
        <w:t>Rassembler les deux jeux de données</w:t>
      </w:r>
    </w:p>
    <w:p w:rsidR="00223FE9" w:rsidRPr="00223FE9" w:rsidRDefault="00223FE9" w:rsidP="005B60B6">
      <w:pPr>
        <w:pStyle w:val="Paragraphedeliste"/>
        <w:numPr>
          <w:ilvl w:val="0"/>
          <w:numId w:val="12"/>
        </w:numPr>
        <w:spacing w:after="60"/>
        <w:ind w:left="1066" w:hanging="357"/>
        <w:contextualSpacing w:val="0"/>
        <w:rPr>
          <w:rFonts w:ascii="Arial" w:hAnsi="Arial" w:cs="Arial"/>
          <w:sz w:val="18"/>
          <w:szCs w:val="18"/>
        </w:rPr>
      </w:pPr>
      <w:r w:rsidRPr="00223FE9">
        <w:rPr>
          <w:rFonts w:ascii="Arial" w:hAnsi="Arial" w:cs="Arial"/>
          <w:sz w:val="18"/>
          <w:szCs w:val="18"/>
        </w:rPr>
        <w:t>S’assurer que les colonnes concordent et coller les données de Québec dire</w:t>
      </w:r>
      <w:r w:rsidR="00B6497A">
        <w:rPr>
          <w:rFonts w:ascii="Arial" w:hAnsi="Arial" w:cs="Arial"/>
          <w:sz w:val="18"/>
          <w:szCs w:val="18"/>
        </w:rPr>
        <w:t>ctement sous celles de Montréal</w:t>
      </w:r>
    </w:p>
    <w:p w:rsidR="00223FE9" w:rsidRPr="00B6497A"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B6497A">
        <w:rPr>
          <w:rFonts w:ascii="Arial" w:hAnsi="Arial" w:cs="Arial"/>
          <w:b/>
          <w:sz w:val="18"/>
          <w:szCs w:val="18"/>
        </w:rPr>
        <w:t>Traduire les directions et les clients</w:t>
      </w:r>
    </w:p>
    <w:p w:rsidR="00B6497A" w:rsidRDefault="00223FE9" w:rsidP="005B60B6">
      <w:pPr>
        <w:pStyle w:val="Paragraphedeliste"/>
        <w:numPr>
          <w:ilvl w:val="0"/>
          <w:numId w:val="12"/>
        </w:numPr>
        <w:spacing w:after="60"/>
        <w:contextualSpacing w:val="0"/>
        <w:rPr>
          <w:rFonts w:ascii="Arial" w:hAnsi="Arial" w:cs="Arial"/>
          <w:sz w:val="18"/>
          <w:szCs w:val="18"/>
        </w:rPr>
      </w:pPr>
      <w:r w:rsidRPr="00223FE9">
        <w:rPr>
          <w:rFonts w:ascii="Arial" w:hAnsi="Arial" w:cs="Arial"/>
          <w:sz w:val="18"/>
          <w:szCs w:val="18"/>
        </w:rPr>
        <w:t>Dans une autre feuille (du même fichier</w:t>
      </w:r>
      <w:r w:rsidR="00B6497A">
        <w:rPr>
          <w:rFonts w:ascii="Arial" w:hAnsi="Arial" w:cs="Arial"/>
          <w:sz w:val="18"/>
          <w:szCs w:val="18"/>
        </w:rPr>
        <w:t xml:space="preserve"> Excel</w:t>
      </w:r>
      <w:r w:rsidRPr="00223FE9">
        <w:rPr>
          <w:rFonts w:ascii="Arial" w:hAnsi="Arial" w:cs="Arial"/>
          <w:sz w:val="18"/>
          <w:szCs w:val="18"/>
        </w:rPr>
        <w:t>) que celle contenant les données à importer, coller les tables de conversions (TC) des clients et des directions</w:t>
      </w:r>
    </w:p>
    <w:p w:rsidR="00223FE9" w:rsidRPr="00223FE9" w:rsidRDefault="00B6497A" w:rsidP="005B60B6">
      <w:pPr>
        <w:pStyle w:val="Paragraphedeliste"/>
        <w:numPr>
          <w:ilvl w:val="1"/>
          <w:numId w:val="12"/>
        </w:numPr>
        <w:spacing w:after="60"/>
        <w:contextualSpacing w:val="0"/>
        <w:rPr>
          <w:rFonts w:ascii="Arial" w:hAnsi="Arial" w:cs="Arial"/>
          <w:sz w:val="18"/>
          <w:szCs w:val="18"/>
        </w:rPr>
      </w:pPr>
      <w:r>
        <w:rPr>
          <w:rFonts w:ascii="Arial" w:hAnsi="Arial" w:cs="Arial"/>
          <w:sz w:val="18"/>
          <w:szCs w:val="18"/>
        </w:rPr>
        <w:t xml:space="preserve">Fichier </w:t>
      </w:r>
      <w:hyperlink r:id="rId24" w:history="1">
        <w:proofErr w:type="spellStart"/>
        <w:r w:rsidR="00223FE9" w:rsidRPr="00D51D01">
          <w:rPr>
            <w:rStyle w:val="Lienhypertexte"/>
            <w:rFonts w:ascii="Arial" w:hAnsi="Arial" w:cs="Arial"/>
            <w:sz w:val="18"/>
            <w:szCs w:val="18"/>
          </w:rPr>
          <w:t>equiva</w:t>
        </w:r>
        <w:r w:rsidRPr="00D51D01">
          <w:rPr>
            <w:rStyle w:val="Lienhypertexte"/>
            <w:rFonts w:ascii="Arial" w:hAnsi="Arial" w:cs="Arial"/>
            <w:sz w:val="18"/>
            <w:szCs w:val="18"/>
          </w:rPr>
          <w:t>lences</w:t>
        </w:r>
        <w:proofErr w:type="spellEnd"/>
        <w:r w:rsidRPr="00D51D01">
          <w:rPr>
            <w:rStyle w:val="Lienhypertexte"/>
            <w:rFonts w:ascii="Arial" w:hAnsi="Arial" w:cs="Arial"/>
            <w:sz w:val="18"/>
            <w:szCs w:val="18"/>
          </w:rPr>
          <w:t>-directions-</w:t>
        </w:r>
        <w:proofErr w:type="spellStart"/>
        <w:r w:rsidRPr="00D51D01">
          <w:rPr>
            <w:rStyle w:val="Lienhypertexte"/>
            <w:rFonts w:ascii="Arial" w:hAnsi="Arial" w:cs="Arial"/>
            <w:sz w:val="18"/>
            <w:szCs w:val="18"/>
          </w:rPr>
          <w:t>clients.xslx</w:t>
        </w:r>
        <w:proofErr w:type="spellEnd"/>
      </w:hyperlink>
    </w:p>
    <w:p w:rsidR="00223FE9" w:rsidRPr="00223FE9" w:rsidRDefault="00223FE9" w:rsidP="005B60B6">
      <w:pPr>
        <w:pStyle w:val="Paragraphedeliste"/>
        <w:numPr>
          <w:ilvl w:val="0"/>
          <w:numId w:val="12"/>
        </w:numPr>
        <w:spacing w:after="60"/>
        <w:contextualSpacing w:val="0"/>
        <w:rPr>
          <w:rFonts w:ascii="Arial" w:hAnsi="Arial" w:cs="Arial"/>
          <w:sz w:val="18"/>
          <w:szCs w:val="18"/>
        </w:rPr>
      </w:pPr>
      <w:r w:rsidRPr="00223FE9">
        <w:rPr>
          <w:rFonts w:ascii="Arial" w:hAnsi="Arial" w:cs="Arial"/>
          <w:sz w:val="18"/>
          <w:szCs w:val="18"/>
        </w:rPr>
        <w:t>Dans la feuille contenant les données de PEB, créer une nouvelle colonne à côté de celle des nouveaux codes de direction</w:t>
      </w:r>
    </w:p>
    <w:p w:rsidR="00223FE9" w:rsidRPr="00223FE9" w:rsidRDefault="00223FE9" w:rsidP="005B60B6">
      <w:pPr>
        <w:pStyle w:val="Paragraphedeliste"/>
        <w:numPr>
          <w:ilvl w:val="0"/>
          <w:numId w:val="12"/>
        </w:numPr>
        <w:spacing w:after="60"/>
        <w:contextualSpacing w:val="0"/>
        <w:rPr>
          <w:rFonts w:ascii="Arial" w:hAnsi="Arial" w:cs="Arial"/>
          <w:sz w:val="18"/>
          <w:szCs w:val="18"/>
        </w:rPr>
      </w:pPr>
      <w:r w:rsidRPr="00223FE9">
        <w:rPr>
          <w:rFonts w:ascii="Arial" w:hAnsi="Arial" w:cs="Arial"/>
          <w:sz w:val="18"/>
          <w:szCs w:val="18"/>
        </w:rPr>
        <w:t>Dans la première cellule de celle-ci, entrer la fonction suivante (pour convertir les identifiants) :</w:t>
      </w:r>
    </w:p>
    <w:p w:rsidR="00B6497A" w:rsidRDefault="00223FE9" w:rsidP="005B60B6">
      <w:pPr>
        <w:pStyle w:val="Paragraphedeliste"/>
        <w:numPr>
          <w:ilvl w:val="0"/>
          <w:numId w:val="20"/>
        </w:numPr>
        <w:spacing w:after="60"/>
        <w:contextualSpacing w:val="0"/>
        <w:rPr>
          <w:rFonts w:ascii="Arial" w:hAnsi="Arial" w:cs="Arial"/>
          <w:sz w:val="18"/>
          <w:szCs w:val="18"/>
        </w:rPr>
      </w:pPr>
      <w:r w:rsidRPr="00223FE9">
        <w:rPr>
          <w:rFonts w:ascii="Arial" w:hAnsi="Arial" w:cs="Arial"/>
          <w:sz w:val="18"/>
          <w:szCs w:val="18"/>
        </w:rPr>
        <w:t>=</w:t>
      </w:r>
      <w:proofErr w:type="gramStart"/>
      <w:r w:rsidRPr="00223FE9">
        <w:rPr>
          <w:rFonts w:ascii="Arial" w:hAnsi="Arial" w:cs="Arial"/>
          <w:sz w:val="18"/>
          <w:szCs w:val="18"/>
        </w:rPr>
        <w:t>RECHERCHEV(</w:t>
      </w:r>
      <w:proofErr w:type="gramEnd"/>
      <w:r w:rsidRPr="00223FE9">
        <w:rPr>
          <w:rFonts w:ascii="Arial" w:hAnsi="Arial" w:cs="Arial"/>
          <w:sz w:val="18"/>
          <w:szCs w:val="18"/>
        </w:rPr>
        <w:t>A1;</w:t>
      </w:r>
      <w:r w:rsidRPr="00223FE9">
        <w:rPr>
          <w:rFonts w:ascii="Arial" w:hAnsi="Arial" w:cs="Arial"/>
          <w:i/>
          <w:sz w:val="18"/>
          <w:szCs w:val="18"/>
        </w:rPr>
        <w:t>sélectionner les deux colonnes de la TC des dir.</w:t>
      </w:r>
      <w:r w:rsidRPr="00223FE9">
        <w:rPr>
          <w:rFonts w:ascii="Arial" w:hAnsi="Arial" w:cs="Arial"/>
          <w:sz w:val="18"/>
          <w:szCs w:val="18"/>
        </w:rPr>
        <w:t>;2;FAUX)</w:t>
      </w:r>
    </w:p>
    <w:p w:rsidR="00B6497A" w:rsidRDefault="00B6497A" w:rsidP="005B60B6">
      <w:pPr>
        <w:pStyle w:val="Paragraphedeliste"/>
        <w:numPr>
          <w:ilvl w:val="0"/>
          <w:numId w:val="20"/>
        </w:numPr>
        <w:spacing w:after="60"/>
        <w:contextualSpacing w:val="0"/>
        <w:rPr>
          <w:rFonts w:ascii="Arial" w:hAnsi="Arial" w:cs="Arial"/>
          <w:sz w:val="18"/>
          <w:szCs w:val="18"/>
        </w:rPr>
      </w:pPr>
      <w:r>
        <w:rPr>
          <w:rFonts w:ascii="Arial" w:hAnsi="Arial" w:cs="Arial"/>
          <w:sz w:val="18"/>
          <w:szCs w:val="18"/>
        </w:rPr>
        <w:t>R</w:t>
      </w:r>
      <w:r w:rsidR="00223FE9" w:rsidRPr="00B6497A">
        <w:rPr>
          <w:rFonts w:ascii="Arial" w:hAnsi="Arial" w:cs="Arial"/>
          <w:sz w:val="18"/>
          <w:szCs w:val="18"/>
        </w:rPr>
        <w:t>emplacer A1 par les coordonnées de la première cellule co</w:t>
      </w:r>
      <w:r>
        <w:rPr>
          <w:rFonts w:ascii="Arial" w:hAnsi="Arial" w:cs="Arial"/>
          <w:sz w:val="18"/>
          <w:szCs w:val="18"/>
        </w:rPr>
        <w:t>ntenant un numéro de direction</w:t>
      </w:r>
    </w:p>
    <w:p w:rsidR="00B6497A" w:rsidRDefault="00223FE9" w:rsidP="005B60B6">
      <w:pPr>
        <w:pStyle w:val="Paragraphedeliste"/>
        <w:numPr>
          <w:ilvl w:val="0"/>
          <w:numId w:val="20"/>
        </w:numPr>
        <w:spacing w:after="60"/>
        <w:contextualSpacing w:val="0"/>
        <w:rPr>
          <w:rFonts w:ascii="Arial" w:hAnsi="Arial" w:cs="Arial"/>
          <w:sz w:val="18"/>
          <w:szCs w:val="18"/>
        </w:rPr>
      </w:pPr>
      <w:r w:rsidRPr="00B6497A">
        <w:rPr>
          <w:rFonts w:ascii="Arial" w:hAnsi="Arial" w:cs="Arial"/>
          <w:sz w:val="18"/>
          <w:szCs w:val="18"/>
        </w:rPr>
        <w:t>Ajouter des ancres ($) devant les coordonnées (lettres et cellules) des colonnes de la TC et remplacer PEB par TC</w:t>
      </w:r>
    </w:p>
    <w:p w:rsidR="00223FE9" w:rsidRPr="00B6497A" w:rsidRDefault="00B6497A" w:rsidP="005B60B6">
      <w:pPr>
        <w:pStyle w:val="Paragraphedeliste"/>
        <w:numPr>
          <w:ilvl w:val="1"/>
          <w:numId w:val="20"/>
        </w:numPr>
        <w:spacing w:after="60"/>
        <w:contextualSpacing w:val="0"/>
        <w:rPr>
          <w:rFonts w:ascii="Arial" w:hAnsi="Arial" w:cs="Arial"/>
          <w:sz w:val="18"/>
          <w:szCs w:val="18"/>
        </w:rPr>
      </w:pPr>
      <w:r>
        <w:rPr>
          <w:rFonts w:ascii="Arial" w:hAnsi="Arial" w:cs="Arial"/>
          <w:sz w:val="18"/>
          <w:szCs w:val="18"/>
        </w:rPr>
        <w:t>Ex.</w:t>
      </w:r>
      <w:r w:rsidR="00223FE9" w:rsidRPr="00B6497A">
        <w:rPr>
          <w:rFonts w:ascii="Arial" w:hAnsi="Arial" w:cs="Arial"/>
          <w:sz w:val="18"/>
          <w:szCs w:val="18"/>
        </w:rPr>
        <w:t> : =</w:t>
      </w:r>
      <w:proofErr w:type="gramStart"/>
      <w:r w:rsidR="00223FE9" w:rsidRPr="00B6497A">
        <w:rPr>
          <w:rFonts w:ascii="Arial" w:hAnsi="Arial" w:cs="Arial"/>
          <w:sz w:val="18"/>
          <w:szCs w:val="18"/>
        </w:rPr>
        <w:t>RECHERCHEV(</w:t>
      </w:r>
      <w:proofErr w:type="gramEnd"/>
      <w:r w:rsidR="00223FE9" w:rsidRPr="00B6497A">
        <w:rPr>
          <w:rFonts w:ascii="Arial" w:hAnsi="Arial" w:cs="Arial"/>
          <w:sz w:val="18"/>
          <w:szCs w:val="18"/>
        </w:rPr>
        <w:t>E2;TC!$B$3:$C$30;2;FAUX)</w:t>
      </w:r>
    </w:p>
    <w:p w:rsidR="00223FE9" w:rsidRPr="00223FE9" w:rsidRDefault="00223FE9" w:rsidP="005B60B6">
      <w:pPr>
        <w:pStyle w:val="Paragraphedeliste"/>
        <w:numPr>
          <w:ilvl w:val="0"/>
          <w:numId w:val="21"/>
        </w:numPr>
        <w:spacing w:after="60"/>
        <w:contextualSpacing w:val="0"/>
        <w:rPr>
          <w:rFonts w:ascii="Arial" w:hAnsi="Arial" w:cs="Arial"/>
          <w:sz w:val="18"/>
          <w:szCs w:val="18"/>
        </w:rPr>
      </w:pPr>
      <w:r w:rsidRPr="00223FE9">
        <w:rPr>
          <w:rFonts w:ascii="Arial" w:hAnsi="Arial" w:cs="Arial"/>
          <w:sz w:val="18"/>
          <w:szCs w:val="18"/>
        </w:rPr>
        <w:t>Où TC = 2</w:t>
      </w:r>
      <w:r w:rsidRPr="00223FE9">
        <w:rPr>
          <w:rFonts w:ascii="Arial" w:hAnsi="Arial" w:cs="Arial"/>
          <w:sz w:val="18"/>
          <w:szCs w:val="18"/>
          <w:vertAlign w:val="superscript"/>
        </w:rPr>
        <w:t>e</w:t>
      </w:r>
      <w:r w:rsidRPr="00223FE9">
        <w:rPr>
          <w:rFonts w:ascii="Arial" w:hAnsi="Arial" w:cs="Arial"/>
          <w:sz w:val="18"/>
          <w:szCs w:val="18"/>
        </w:rPr>
        <w:t xml:space="preserve"> feuille renommée ainsi</w:t>
      </w:r>
    </w:p>
    <w:p w:rsidR="00223FE9" w:rsidRPr="00223FE9" w:rsidRDefault="00223FE9" w:rsidP="005B60B6">
      <w:pPr>
        <w:pStyle w:val="Paragraphedeliste"/>
        <w:numPr>
          <w:ilvl w:val="0"/>
          <w:numId w:val="21"/>
        </w:numPr>
        <w:spacing w:after="60"/>
        <w:contextualSpacing w:val="0"/>
        <w:rPr>
          <w:rFonts w:ascii="Arial" w:hAnsi="Arial" w:cs="Arial"/>
          <w:sz w:val="18"/>
          <w:szCs w:val="18"/>
        </w:rPr>
      </w:pPr>
      <w:r w:rsidRPr="00223FE9">
        <w:rPr>
          <w:rFonts w:ascii="Arial" w:hAnsi="Arial" w:cs="Arial"/>
          <w:sz w:val="18"/>
          <w:szCs w:val="18"/>
        </w:rPr>
        <w:t>Où PEB = 1</w:t>
      </w:r>
      <w:r w:rsidRPr="00223FE9">
        <w:rPr>
          <w:rFonts w:ascii="Arial" w:hAnsi="Arial" w:cs="Arial"/>
          <w:sz w:val="18"/>
          <w:szCs w:val="18"/>
          <w:vertAlign w:val="superscript"/>
        </w:rPr>
        <w:t>re</w:t>
      </w:r>
      <w:r w:rsidRPr="00223FE9">
        <w:rPr>
          <w:rFonts w:ascii="Arial" w:hAnsi="Arial" w:cs="Arial"/>
          <w:sz w:val="18"/>
          <w:szCs w:val="18"/>
        </w:rPr>
        <w:t xml:space="preserve"> feuille renommée ainsi</w:t>
      </w:r>
    </w:p>
    <w:p w:rsidR="00B6497A" w:rsidRDefault="00223FE9" w:rsidP="005B60B6">
      <w:pPr>
        <w:pStyle w:val="Paragraphedeliste"/>
        <w:numPr>
          <w:ilvl w:val="0"/>
          <w:numId w:val="13"/>
        </w:numPr>
        <w:spacing w:after="60"/>
        <w:ind w:left="2127" w:hanging="284"/>
        <w:contextualSpacing w:val="0"/>
        <w:rPr>
          <w:rFonts w:ascii="Arial" w:hAnsi="Arial" w:cs="Arial"/>
          <w:sz w:val="18"/>
          <w:szCs w:val="18"/>
        </w:rPr>
      </w:pPr>
      <w:r w:rsidRPr="00223FE9">
        <w:rPr>
          <w:rFonts w:ascii="Arial" w:hAnsi="Arial" w:cs="Arial"/>
          <w:sz w:val="18"/>
          <w:szCs w:val="18"/>
        </w:rPr>
        <w:t>Une ancre précise le contenu même de la cellule (sans incrémentation)</w:t>
      </w:r>
    </w:p>
    <w:p w:rsidR="00223FE9" w:rsidRPr="00B6497A" w:rsidRDefault="00223FE9" w:rsidP="005B60B6">
      <w:pPr>
        <w:pStyle w:val="Paragraphedeliste"/>
        <w:numPr>
          <w:ilvl w:val="0"/>
          <w:numId w:val="13"/>
        </w:numPr>
        <w:spacing w:after="60"/>
        <w:ind w:left="2127" w:hanging="284"/>
        <w:contextualSpacing w:val="0"/>
        <w:rPr>
          <w:rFonts w:ascii="Arial" w:hAnsi="Arial" w:cs="Arial"/>
          <w:sz w:val="18"/>
          <w:szCs w:val="18"/>
        </w:rPr>
      </w:pPr>
      <w:r w:rsidRPr="00B6497A">
        <w:rPr>
          <w:rFonts w:ascii="Arial" w:hAnsi="Arial" w:cs="Arial"/>
          <w:sz w:val="18"/>
          <w:szCs w:val="18"/>
        </w:rPr>
        <w:t xml:space="preserve">L’absence d’ancre avant </w:t>
      </w:r>
      <w:proofErr w:type="gramStart"/>
      <w:r w:rsidRPr="00B6497A">
        <w:rPr>
          <w:rFonts w:ascii="Arial" w:hAnsi="Arial" w:cs="Arial"/>
          <w:sz w:val="18"/>
          <w:szCs w:val="18"/>
        </w:rPr>
        <w:t>le E2</w:t>
      </w:r>
      <w:proofErr w:type="gramEnd"/>
      <w:r w:rsidRPr="00B6497A">
        <w:rPr>
          <w:rFonts w:ascii="Arial" w:hAnsi="Arial" w:cs="Arial"/>
          <w:sz w:val="18"/>
          <w:szCs w:val="18"/>
        </w:rPr>
        <w:t xml:space="preserve"> indique l’incrémentation (E2</w:t>
      </w:r>
      <w:r w:rsidR="00B6497A">
        <w:rPr>
          <w:rFonts w:ascii="Arial" w:hAnsi="Arial" w:cs="Arial"/>
          <w:sz w:val="18"/>
          <w:szCs w:val="18"/>
        </w:rPr>
        <w:t>,</w:t>
      </w:r>
      <w:r w:rsidRPr="00B6497A">
        <w:rPr>
          <w:rFonts w:ascii="Arial" w:hAnsi="Arial" w:cs="Arial"/>
          <w:sz w:val="18"/>
          <w:szCs w:val="18"/>
        </w:rPr>
        <w:t xml:space="preserve"> E3, etc.)</w:t>
      </w:r>
    </w:p>
    <w:p w:rsidR="00B6497A" w:rsidRDefault="00223FE9" w:rsidP="005B60B6">
      <w:pPr>
        <w:pStyle w:val="Paragraphedeliste"/>
        <w:numPr>
          <w:ilvl w:val="0"/>
          <w:numId w:val="12"/>
        </w:numPr>
        <w:spacing w:after="60"/>
        <w:contextualSpacing w:val="0"/>
        <w:rPr>
          <w:rFonts w:ascii="Arial" w:hAnsi="Arial" w:cs="Arial"/>
          <w:sz w:val="18"/>
          <w:szCs w:val="18"/>
        </w:rPr>
      </w:pPr>
      <w:r w:rsidRPr="00223FE9">
        <w:rPr>
          <w:rFonts w:ascii="Arial" w:hAnsi="Arial" w:cs="Arial"/>
          <w:sz w:val="18"/>
          <w:szCs w:val="18"/>
        </w:rPr>
        <w:t>Vérifier les données (au cas où des N/A apparaîtraient)</w:t>
      </w:r>
    </w:p>
    <w:p w:rsidR="00B6497A" w:rsidRDefault="00B6497A" w:rsidP="005B60B6">
      <w:pPr>
        <w:pStyle w:val="Paragraphedeliste"/>
        <w:numPr>
          <w:ilvl w:val="0"/>
          <w:numId w:val="12"/>
        </w:numPr>
        <w:spacing w:after="60"/>
        <w:contextualSpacing w:val="0"/>
        <w:rPr>
          <w:rFonts w:ascii="Arial" w:hAnsi="Arial" w:cs="Arial"/>
          <w:sz w:val="18"/>
          <w:szCs w:val="18"/>
        </w:rPr>
      </w:pPr>
      <w:r>
        <w:rPr>
          <w:rFonts w:ascii="Arial" w:hAnsi="Arial" w:cs="Arial"/>
          <w:sz w:val="18"/>
          <w:szCs w:val="18"/>
        </w:rPr>
        <w:t>Copier-</w:t>
      </w:r>
      <w:r w:rsidR="00223FE9" w:rsidRPr="00B6497A">
        <w:rPr>
          <w:rFonts w:ascii="Arial" w:hAnsi="Arial" w:cs="Arial"/>
          <w:sz w:val="18"/>
          <w:szCs w:val="18"/>
        </w:rPr>
        <w:t>coller les nouvelles</w:t>
      </w:r>
      <w:r>
        <w:rPr>
          <w:rFonts w:ascii="Arial" w:hAnsi="Arial" w:cs="Arial"/>
          <w:sz w:val="18"/>
          <w:szCs w:val="18"/>
        </w:rPr>
        <w:t xml:space="preserve"> valeurs au même endroit</w:t>
      </w:r>
    </w:p>
    <w:p w:rsidR="005C3765" w:rsidRDefault="00223FE9" w:rsidP="005B60B6">
      <w:pPr>
        <w:pStyle w:val="Paragraphedeliste"/>
        <w:numPr>
          <w:ilvl w:val="0"/>
          <w:numId w:val="12"/>
        </w:numPr>
        <w:spacing w:after="60"/>
        <w:contextualSpacing w:val="0"/>
        <w:rPr>
          <w:rFonts w:ascii="Arial" w:hAnsi="Arial" w:cs="Arial"/>
          <w:sz w:val="18"/>
          <w:szCs w:val="18"/>
        </w:rPr>
      </w:pPr>
      <w:r w:rsidRPr="00B6497A">
        <w:rPr>
          <w:rFonts w:ascii="Arial" w:hAnsi="Arial" w:cs="Arial"/>
          <w:sz w:val="18"/>
          <w:szCs w:val="18"/>
        </w:rPr>
        <w:t>Int</w:t>
      </w:r>
      <w:r w:rsidR="00B6497A">
        <w:rPr>
          <w:rFonts w:ascii="Arial" w:hAnsi="Arial" w:cs="Arial"/>
          <w:sz w:val="18"/>
          <w:szCs w:val="18"/>
        </w:rPr>
        <w:t xml:space="preserve">ituler cette nouvelle colonne </w:t>
      </w:r>
      <w:proofErr w:type="spellStart"/>
      <w:r w:rsidR="00B6497A" w:rsidRPr="00B6497A">
        <w:rPr>
          <w:rFonts w:ascii="Arial" w:hAnsi="Arial" w:cs="Arial"/>
          <w:i/>
          <w:sz w:val="18"/>
          <w:szCs w:val="18"/>
        </w:rPr>
        <w:t>id_dir</w:t>
      </w:r>
      <w:proofErr w:type="spellEnd"/>
    </w:p>
    <w:p w:rsidR="00223FE9" w:rsidRPr="00B6497A" w:rsidRDefault="005C3765" w:rsidP="005B60B6">
      <w:pPr>
        <w:pStyle w:val="Paragraphedeliste"/>
        <w:numPr>
          <w:ilvl w:val="0"/>
          <w:numId w:val="12"/>
        </w:numPr>
        <w:spacing w:after="60"/>
        <w:contextualSpacing w:val="0"/>
        <w:rPr>
          <w:rFonts w:ascii="Arial" w:hAnsi="Arial" w:cs="Arial"/>
          <w:sz w:val="18"/>
          <w:szCs w:val="18"/>
        </w:rPr>
      </w:pPr>
      <w:r>
        <w:rPr>
          <w:rFonts w:ascii="Arial" w:hAnsi="Arial" w:cs="Arial"/>
          <w:sz w:val="18"/>
          <w:szCs w:val="18"/>
        </w:rPr>
        <w:t>S</w:t>
      </w:r>
      <w:r w:rsidR="00223FE9" w:rsidRPr="00B6497A">
        <w:rPr>
          <w:rFonts w:ascii="Arial" w:hAnsi="Arial" w:cs="Arial"/>
          <w:sz w:val="18"/>
          <w:szCs w:val="18"/>
        </w:rPr>
        <w:t>upprimer la colonne contenant les identif</w:t>
      </w:r>
      <w:r w:rsidR="00B6497A">
        <w:rPr>
          <w:rFonts w:ascii="Arial" w:hAnsi="Arial" w:cs="Arial"/>
          <w:sz w:val="18"/>
          <w:szCs w:val="18"/>
        </w:rPr>
        <w:t>iants transitoires de direction</w:t>
      </w:r>
    </w:p>
    <w:p w:rsidR="00B6497A" w:rsidRDefault="00223FE9" w:rsidP="005B60B6">
      <w:pPr>
        <w:pStyle w:val="Paragraphedeliste"/>
        <w:numPr>
          <w:ilvl w:val="0"/>
          <w:numId w:val="12"/>
        </w:numPr>
        <w:spacing w:after="60"/>
        <w:contextualSpacing w:val="0"/>
        <w:rPr>
          <w:rFonts w:ascii="Arial" w:hAnsi="Arial" w:cs="Arial"/>
          <w:sz w:val="18"/>
          <w:szCs w:val="18"/>
        </w:rPr>
      </w:pPr>
      <w:r w:rsidRPr="00223FE9">
        <w:rPr>
          <w:rFonts w:ascii="Arial" w:hAnsi="Arial" w:cs="Arial"/>
          <w:sz w:val="18"/>
          <w:szCs w:val="18"/>
        </w:rPr>
        <w:t>Reprendre les mêmes étapes, mais avec les clients</w:t>
      </w:r>
    </w:p>
    <w:p w:rsidR="00223FE9" w:rsidRPr="00223FE9" w:rsidRDefault="00B6497A" w:rsidP="005B60B6">
      <w:pPr>
        <w:pStyle w:val="Paragraphedeliste"/>
        <w:numPr>
          <w:ilvl w:val="1"/>
          <w:numId w:val="12"/>
        </w:numPr>
        <w:spacing w:after="60"/>
        <w:contextualSpacing w:val="0"/>
        <w:rPr>
          <w:rFonts w:ascii="Arial" w:hAnsi="Arial" w:cs="Arial"/>
          <w:sz w:val="18"/>
          <w:szCs w:val="18"/>
        </w:rPr>
      </w:pPr>
      <w:r w:rsidRPr="00B6497A">
        <w:rPr>
          <w:rFonts w:ascii="Arial" w:hAnsi="Arial" w:cs="Arial"/>
          <w:b/>
          <w:sz w:val="18"/>
          <w:szCs w:val="18"/>
        </w:rPr>
        <w:t>Ne pas</w:t>
      </w:r>
      <w:r>
        <w:rPr>
          <w:rFonts w:ascii="Arial" w:hAnsi="Arial" w:cs="Arial"/>
          <w:sz w:val="18"/>
          <w:szCs w:val="18"/>
        </w:rPr>
        <w:t xml:space="preserve"> </w:t>
      </w:r>
      <w:r w:rsidR="00223FE9" w:rsidRPr="00223FE9">
        <w:rPr>
          <w:rFonts w:ascii="Arial" w:hAnsi="Arial" w:cs="Arial"/>
          <w:sz w:val="18"/>
          <w:szCs w:val="18"/>
        </w:rPr>
        <w:t>supprimer la colonne des identifiants transitoires des clients</w:t>
      </w:r>
    </w:p>
    <w:p w:rsidR="00223FE9" w:rsidRPr="00223FE9" w:rsidRDefault="00223FE9" w:rsidP="005B60B6">
      <w:pPr>
        <w:pStyle w:val="Paragraphedeliste"/>
        <w:numPr>
          <w:ilvl w:val="1"/>
          <w:numId w:val="12"/>
        </w:numPr>
        <w:spacing w:after="60"/>
        <w:contextualSpacing w:val="0"/>
        <w:rPr>
          <w:rFonts w:ascii="Arial" w:hAnsi="Arial" w:cs="Arial"/>
          <w:sz w:val="18"/>
          <w:szCs w:val="18"/>
        </w:rPr>
      </w:pPr>
      <w:r w:rsidRPr="00223FE9">
        <w:rPr>
          <w:rFonts w:ascii="Arial" w:hAnsi="Arial" w:cs="Arial"/>
          <w:sz w:val="18"/>
          <w:szCs w:val="18"/>
        </w:rPr>
        <w:t>=</w:t>
      </w:r>
      <w:proofErr w:type="gramStart"/>
      <w:r w:rsidRPr="00223FE9">
        <w:rPr>
          <w:rFonts w:ascii="Arial" w:hAnsi="Arial" w:cs="Arial"/>
          <w:sz w:val="18"/>
          <w:szCs w:val="18"/>
        </w:rPr>
        <w:t>RECHERCHEV(</w:t>
      </w:r>
      <w:proofErr w:type="gramEnd"/>
      <w:r w:rsidRPr="00223FE9">
        <w:rPr>
          <w:rFonts w:ascii="Arial" w:hAnsi="Arial" w:cs="Arial"/>
          <w:sz w:val="18"/>
          <w:szCs w:val="18"/>
        </w:rPr>
        <w:t>D2;TC!$E$3:$F$544;2;FAUX)</w:t>
      </w:r>
    </w:p>
    <w:p w:rsidR="00223FE9" w:rsidRPr="00223FE9" w:rsidRDefault="00223FE9" w:rsidP="005B60B6">
      <w:pPr>
        <w:pStyle w:val="Paragraphedeliste"/>
        <w:numPr>
          <w:ilvl w:val="0"/>
          <w:numId w:val="12"/>
        </w:numPr>
        <w:spacing w:after="60"/>
        <w:contextualSpacing w:val="0"/>
        <w:rPr>
          <w:rFonts w:ascii="Arial" w:hAnsi="Arial" w:cs="Arial"/>
          <w:sz w:val="18"/>
          <w:szCs w:val="18"/>
        </w:rPr>
      </w:pPr>
      <w:r w:rsidRPr="00223FE9">
        <w:rPr>
          <w:rFonts w:ascii="Arial" w:hAnsi="Arial" w:cs="Arial"/>
          <w:sz w:val="18"/>
          <w:szCs w:val="18"/>
        </w:rPr>
        <w:t>Intituler la nouvelle colonne des iden</w:t>
      </w:r>
      <w:r w:rsidR="00B6497A">
        <w:rPr>
          <w:rFonts w:ascii="Arial" w:hAnsi="Arial" w:cs="Arial"/>
          <w:sz w:val="18"/>
          <w:szCs w:val="18"/>
        </w:rPr>
        <w:t xml:space="preserve">tifiants de client </w:t>
      </w:r>
      <w:proofErr w:type="spellStart"/>
      <w:r w:rsidR="00B6497A" w:rsidRPr="00B6497A">
        <w:rPr>
          <w:rFonts w:ascii="Arial" w:hAnsi="Arial" w:cs="Arial"/>
          <w:i/>
          <w:sz w:val="18"/>
          <w:szCs w:val="18"/>
        </w:rPr>
        <w:t>id_client</w:t>
      </w:r>
      <w:proofErr w:type="spellEnd"/>
    </w:p>
    <w:p w:rsidR="00223FE9" w:rsidRPr="00B6497A"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B6497A">
        <w:rPr>
          <w:rFonts w:ascii="Arial" w:hAnsi="Arial" w:cs="Arial"/>
          <w:b/>
          <w:sz w:val="18"/>
          <w:szCs w:val="18"/>
        </w:rPr>
        <w:t xml:space="preserve">Corriger les identifiants des PEB </w:t>
      </w:r>
      <w:proofErr w:type="spellStart"/>
      <w:r w:rsidRPr="00B6497A">
        <w:rPr>
          <w:rFonts w:ascii="Arial" w:hAnsi="Arial" w:cs="Arial"/>
          <w:b/>
          <w:sz w:val="18"/>
          <w:szCs w:val="18"/>
        </w:rPr>
        <w:t>Amicus</w:t>
      </w:r>
      <w:proofErr w:type="spellEnd"/>
      <w:r w:rsidRPr="00B6497A">
        <w:rPr>
          <w:rFonts w:ascii="Arial" w:hAnsi="Arial" w:cs="Arial"/>
          <w:b/>
          <w:sz w:val="18"/>
          <w:szCs w:val="18"/>
        </w:rPr>
        <w:t xml:space="preserve"> (pour qu’ils correspondent aux nouvelles règles)</w:t>
      </w:r>
    </w:p>
    <w:p w:rsidR="00223FE9" w:rsidRPr="00223FE9" w:rsidRDefault="00B6497A" w:rsidP="005B60B6">
      <w:pPr>
        <w:pStyle w:val="Paragraphedeliste"/>
        <w:numPr>
          <w:ilvl w:val="0"/>
          <w:numId w:val="22"/>
        </w:numPr>
        <w:spacing w:after="60"/>
        <w:ind w:left="1066" w:hanging="357"/>
        <w:contextualSpacing w:val="0"/>
        <w:rPr>
          <w:rFonts w:ascii="Arial" w:hAnsi="Arial" w:cs="Arial"/>
          <w:sz w:val="18"/>
          <w:szCs w:val="18"/>
        </w:rPr>
      </w:pPr>
      <w:r>
        <w:rPr>
          <w:rFonts w:ascii="Arial" w:hAnsi="Arial" w:cs="Arial"/>
          <w:sz w:val="18"/>
          <w:szCs w:val="18"/>
        </w:rPr>
        <w:t>Avec des Ctrl</w:t>
      </w:r>
      <w:r w:rsidR="005B60B6">
        <w:rPr>
          <w:rFonts w:ascii="Arial" w:hAnsi="Arial" w:cs="Arial"/>
          <w:sz w:val="18"/>
          <w:szCs w:val="18"/>
        </w:rPr>
        <w:t xml:space="preserve"> </w:t>
      </w:r>
      <w:r>
        <w:rPr>
          <w:rFonts w:ascii="Arial" w:hAnsi="Arial" w:cs="Arial"/>
          <w:sz w:val="18"/>
          <w:szCs w:val="18"/>
        </w:rPr>
        <w:t>+</w:t>
      </w:r>
      <w:r w:rsidR="005B60B6">
        <w:rPr>
          <w:rFonts w:ascii="Arial" w:hAnsi="Arial" w:cs="Arial"/>
          <w:sz w:val="18"/>
          <w:szCs w:val="18"/>
        </w:rPr>
        <w:t xml:space="preserve"> </w:t>
      </w:r>
      <w:r>
        <w:rPr>
          <w:rFonts w:ascii="Arial" w:hAnsi="Arial" w:cs="Arial"/>
          <w:sz w:val="18"/>
          <w:szCs w:val="18"/>
        </w:rPr>
        <w:t>h</w:t>
      </w:r>
    </w:p>
    <w:p w:rsidR="00223FE9" w:rsidRPr="00B6497A"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B6497A">
        <w:rPr>
          <w:rFonts w:ascii="Arial" w:hAnsi="Arial" w:cs="Arial"/>
          <w:b/>
          <w:sz w:val="18"/>
          <w:szCs w:val="18"/>
        </w:rPr>
        <w:lastRenderedPageBreak/>
        <w:t>Ajouter le fournisseur</w:t>
      </w:r>
    </w:p>
    <w:p w:rsidR="00223FE9" w:rsidRPr="00223FE9" w:rsidRDefault="00223FE9" w:rsidP="005B60B6">
      <w:pPr>
        <w:pStyle w:val="Paragraphedeliste"/>
        <w:numPr>
          <w:ilvl w:val="0"/>
          <w:numId w:val="23"/>
        </w:numPr>
        <w:spacing w:after="60"/>
        <w:ind w:left="1068" w:hanging="357"/>
        <w:contextualSpacing w:val="0"/>
        <w:rPr>
          <w:rFonts w:ascii="Arial" w:hAnsi="Arial" w:cs="Arial"/>
          <w:sz w:val="18"/>
          <w:szCs w:val="18"/>
        </w:rPr>
      </w:pPr>
      <w:r w:rsidRPr="00223FE9">
        <w:rPr>
          <w:rFonts w:ascii="Arial" w:hAnsi="Arial" w:cs="Arial"/>
          <w:sz w:val="18"/>
          <w:szCs w:val="18"/>
        </w:rPr>
        <w:t>Créer une nouvelle colonne</w:t>
      </w:r>
      <w:r w:rsidR="00B6497A">
        <w:rPr>
          <w:rFonts w:ascii="Arial" w:hAnsi="Arial" w:cs="Arial"/>
          <w:sz w:val="18"/>
          <w:szCs w:val="18"/>
        </w:rPr>
        <w:t xml:space="preserve"> intitulée </w:t>
      </w:r>
      <w:r w:rsidR="00B6497A" w:rsidRPr="00B6497A">
        <w:rPr>
          <w:rFonts w:ascii="Arial" w:hAnsi="Arial" w:cs="Arial"/>
          <w:i/>
          <w:sz w:val="18"/>
          <w:szCs w:val="18"/>
        </w:rPr>
        <w:t>fournisseur</w:t>
      </w:r>
      <w:r w:rsidR="00B6497A">
        <w:rPr>
          <w:rFonts w:ascii="Arial" w:hAnsi="Arial" w:cs="Arial"/>
          <w:sz w:val="18"/>
          <w:szCs w:val="18"/>
        </w:rPr>
        <w:t xml:space="preserve"> à côté des identifiants de PEB</w:t>
      </w:r>
    </w:p>
    <w:p w:rsidR="00223FE9" w:rsidRPr="00223FE9" w:rsidRDefault="00223FE9" w:rsidP="005B60B6">
      <w:pPr>
        <w:pStyle w:val="Paragraphedeliste"/>
        <w:numPr>
          <w:ilvl w:val="0"/>
          <w:numId w:val="23"/>
        </w:numPr>
        <w:spacing w:after="60"/>
        <w:ind w:left="1068" w:hanging="357"/>
        <w:contextualSpacing w:val="0"/>
        <w:rPr>
          <w:rFonts w:ascii="Arial" w:hAnsi="Arial" w:cs="Arial"/>
          <w:sz w:val="18"/>
          <w:szCs w:val="18"/>
        </w:rPr>
      </w:pPr>
      <w:r w:rsidRPr="00223FE9">
        <w:rPr>
          <w:rFonts w:ascii="Arial" w:hAnsi="Arial" w:cs="Arial"/>
          <w:sz w:val="18"/>
          <w:szCs w:val="18"/>
        </w:rPr>
        <w:t xml:space="preserve">Utiliser la formule « SI » suivante (elle vérifie si le numéro débute par « m » ou « q » </w:t>
      </w:r>
      <w:r w:rsidR="00B6497A">
        <w:rPr>
          <w:rFonts w:ascii="Arial" w:hAnsi="Arial" w:cs="Arial"/>
          <w:sz w:val="18"/>
          <w:szCs w:val="18"/>
        </w:rPr>
        <w:t>et attribue le bon fournisseur)</w:t>
      </w:r>
    </w:p>
    <w:p w:rsidR="00223FE9" w:rsidRPr="00223FE9" w:rsidRDefault="00223FE9" w:rsidP="005B60B6">
      <w:pPr>
        <w:pStyle w:val="Paragraphedeliste"/>
        <w:numPr>
          <w:ilvl w:val="1"/>
          <w:numId w:val="24"/>
        </w:numPr>
        <w:spacing w:after="60"/>
        <w:ind w:left="1788" w:hanging="357"/>
        <w:contextualSpacing w:val="0"/>
        <w:rPr>
          <w:rFonts w:ascii="Arial" w:hAnsi="Arial" w:cs="Arial"/>
          <w:sz w:val="18"/>
          <w:szCs w:val="18"/>
        </w:rPr>
      </w:pPr>
      <w:r w:rsidRPr="00223FE9">
        <w:rPr>
          <w:rFonts w:ascii="Arial" w:hAnsi="Arial" w:cs="Arial"/>
          <w:sz w:val="18"/>
          <w:szCs w:val="18"/>
        </w:rPr>
        <w:t>=SI(</w:t>
      </w:r>
      <w:proofErr w:type="gramStart"/>
      <w:r w:rsidRPr="00223FE9">
        <w:rPr>
          <w:rFonts w:ascii="Arial" w:hAnsi="Arial" w:cs="Arial"/>
          <w:sz w:val="18"/>
          <w:szCs w:val="18"/>
        </w:rPr>
        <w:t>OU(</w:t>
      </w:r>
      <w:proofErr w:type="gramEnd"/>
      <w:r w:rsidRPr="00223FE9">
        <w:rPr>
          <w:rFonts w:ascii="Arial" w:hAnsi="Arial" w:cs="Arial"/>
          <w:sz w:val="18"/>
          <w:szCs w:val="18"/>
        </w:rPr>
        <w:t>GAUCHE(A2;1)="M";GAUCHE(A2;1)="Q");"</w:t>
      </w:r>
      <w:proofErr w:type="spellStart"/>
      <w:r w:rsidRPr="00223FE9">
        <w:rPr>
          <w:rFonts w:ascii="Arial" w:hAnsi="Arial" w:cs="Arial"/>
          <w:sz w:val="18"/>
          <w:szCs w:val="18"/>
        </w:rPr>
        <w:t>amicus</w:t>
      </w:r>
      <w:proofErr w:type="spellEnd"/>
      <w:r w:rsidRPr="00223FE9">
        <w:rPr>
          <w:rFonts w:ascii="Arial" w:hAnsi="Arial" w:cs="Arial"/>
          <w:sz w:val="18"/>
          <w:szCs w:val="18"/>
        </w:rPr>
        <w:t>";"</w:t>
      </w:r>
      <w:proofErr w:type="spellStart"/>
      <w:r w:rsidRPr="00223FE9">
        <w:rPr>
          <w:rFonts w:ascii="Arial" w:hAnsi="Arial" w:cs="Arial"/>
          <w:sz w:val="18"/>
          <w:szCs w:val="18"/>
        </w:rPr>
        <w:t>docline</w:t>
      </w:r>
      <w:proofErr w:type="spellEnd"/>
      <w:r w:rsidRPr="00223FE9">
        <w:rPr>
          <w:rFonts w:ascii="Arial" w:hAnsi="Arial" w:cs="Arial"/>
          <w:sz w:val="18"/>
          <w:szCs w:val="18"/>
        </w:rPr>
        <w:t>")</w:t>
      </w:r>
    </w:p>
    <w:p w:rsidR="00223FE9" w:rsidRPr="00223FE9" w:rsidRDefault="00B6497A" w:rsidP="005B60B6">
      <w:pPr>
        <w:pStyle w:val="Paragraphedeliste"/>
        <w:numPr>
          <w:ilvl w:val="1"/>
          <w:numId w:val="24"/>
        </w:numPr>
        <w:spacing w:after="60"/>
        <w:ind w:left="1788" w:hanging="357"/>
        <w:contextualSpacing w:val="0"/>
        <w:rPr>
          <w:rFonts w:ascii="Arial" w:hAnsi="Arial" w:cs="Arial"/>
          <w:sz w:val="18"/>
          <w:szCs w:val="18"/>
        </w:rPr>
      </w:pPr>
      <w:r>
        <w:rPr>
          <w:rFonts w:ascii="Arial" w:hAnsi="Arial" w:cs="Arial"/>
          <w:sz w:val="18"/>
          <w:szCs w:val="18"/>
        </w:rPr>
        <w:t>S’Il y a lieu, r</w:t>
      </w:r>
      <w:r w:rsidR="00223FE9" w:rsidRPr="00223FE9">
        <w:rPr>
          <w:rFonts w:ascii="Arial" w:hAnsi="Arial" w:cs="Arial"/>
          <w:sz w:val="18"/>
          <w:szCs w:val="18"/>
        </w:rPr>
        <w:t>emplacer A2 par les coordonnées de la première cellule contenant un identifiant de PEB</w:t>
      </w:r>
    </w:p>
    <w:p w:rsidR="00223FE9" w:rsidRPr="00B6497A"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B6497A">
        <w:rPr>
          <w:rFonts w:ascii="Arial" w:hAnsi="Arial" w:cs="Arial"/>
          <w:b/>
          <w:sz w:val="18"/>
          <w:szCs w:val="18"/>
        </w:rPr>
        <w:t xml:space="preserve">Modifier les données de la colonne </w:t>
      </w:r>
      <w:proofErr w:type="spellStart"/>
      <w:r w:rsidRPr="00B6497A">
        <w:rPr>
          <w:rFonts w:ascii="Arial" w:hAnsi="Arial" w:cs="Arial"/>
          <w:b/>
          <w:i/>
          <w:sz w:val="18"/>
          <w:szCs w:val="18"/>
        </w:rPr>
        <w:t>modepaiement</w:t>
      </w:r>
      <w:proofErr w:type="spellEnd"/>
    </w:p>
    <w:p w:rsidR="00223FE9" w:rsidRPr="00223FE9" w:rsidRDefault="00223FE9" w:rsidP="005B60B6">
      <w:pPr>
        <w:pStyle w:val="Paragraphedeliste"/>
        <w:numPr>
          <w:ilvl w:val="0"/>
          <w:numId w:val="25"/>
        </w:numPr>
        <w:spacing w:after="60"/>
        <w:ind w:left="1066" w:hanging="357"/>
        <w:contextualSpacing w:val="0"/>
        <w:rPr>
          <w:rFonts w:ascii="Arial" w:hAnsi="Arial" w:cs="Arial"/>
          <w:sz w:val="18"/>
          <w:szCs w:val="18"/>
        </w:rPr>
      </w:pPr>
      <w:r w:rsidRPr="00223FE9">
        <w:rPr>
          <w:rFonts w:ascii="Arial" w:hAnsi="Arial" w:cs="Arial"/>
          <w:sz w:val="18"/>
          <w:szCs w:val="18"/>
        </w:rPr>
        <w:t xml:space="preserve">Remplacer </w:t>
      </w:r>
      <w:r w:rsidR="00B6497A">
        <w:rPr>
          <w:rFonts w:ascii="Arial" w:hAnsi="Arial" w:cs="Arial"/>
          <w:sz w:val="18"/>
          <w:szCs w:val="18"/>
        </w:rPr>
        <w:t>avec Ctrl</w:t>
      </w:r>
      <w:r w:rsidR="005B60B6">
        <w:rPr>
          <w:rFonts w:ascii="Arial" w:hAnsi="Arial" w:cs="Arial"/>
          <w:sz w:val="18"/>
          <w:szCs w:val="18"/>
        </w:rPr>
        <w:t xml:space="preserve"> </w:t>
      </w:r>
      <w:r w:rsidR="00B6497A">
        <w:rPr>
          <w:rFonts w:ascii="Arial" w:hAnsi="Arial" w:cs="Arial"/>
          <w:sz w:val="18"/>
          <w:szCs w:val="18"/>
        </w:rPr>
        <w:t>+</w:t>
      </w:r>
      <w:r w:rsidR="005B60B6">
        <w:rPr>
          <w:rFonts w:ascii="Arial" w:hAnsi="Arial" w:cs="Arial"/>
          <w:sz w:val="18"/>
          <w:szCs w:val="18"/>
        </w:rPr>
        <w:t xml:space="preserve"> </w:t>
      </w:r>
      <w:r w:rsidR="00B6497A">
        <w:rPr>
          <w:rFonts w:ascii="Arial" w:hAnsi="Arial" w:cs="Arial"/>
          <w:sz w:val="18"/>
          <w:szCs w:val="18"/>
        </w:rPr>
        <w:t>h</w:t>
      </w:r>
      <w:r w:rsidRPr="00223FE9">
        <w:rPr>
          <w:rFonts w:ascii="Arial" w:hAnsi="Arial" w:cs="Arial"/>
          <w:sz w:val="18"/>
          <w:szCs w:val="18"/>
        </w:rPr>
        <w:t xml:space="preserve"> les valeurs </w:t>
      </w:r>
      <w:proofErr w:type="spellStart"/>
      <w:r w:rsidRPr="00B6497A">
        <w:rPr>
          <w:rFonts w:ascii="Arial" w:hAnsi="Arial" w:cs="Arial"/>
          <w:i/>
          <w:sz w:val="18"/>
          <w:szCs w:val="18"/>
        </w:rPr>
        <w:t>MaterCard</w:t>
      </w:r>
      <w:proofErr w:type="spellEnd"/>
      <w:r w:rsidR="00B6497A">
        <w:rPr>
          <w:rFonts w:ascii="Arial" w:hAnsi="Arial" w:cs="Arial"/>
          <w:sz w:val="18"/>
          <w:szCs w:val="18"/>
        </w:rPr>
        <w:t xml:space="preserve"> par </w:t>
      </w:r>
      <w:r w:rsidR="00B6497A" w:rsidRPr="00B6497A">
        <w:rPr>
          <w:rFonts w:ascii="Arial" w:hAnsi="Arial" w:cs="Arial"/>
          <w:i/>
          <w:sz w:val="18"/>
          <w:szCs w:val="18"/>
        </w:rPr>
        <w:t xml:space="preserve">Master </w:t>
      </w:r>
      <w:proofErr w:type="spellStart"/>
      <w:r w:rsidR="00B6497A" w:rsidRPr="00B6497A">
        <w:rPr>
          <w:rFonts w:ascii="Arial" w:hAnsi="Arial" w:cs="Arial"/>
          <w:i/>
          <w:sz w:val="18"/>
          <w:szCs w:val="18"/>
        </w:rPr>
        <w:t>Card</w:t>
      </w:r>
      <w:proofErr w:type="spellEnd"/>
    </w:p>
    <w:p w:rsidR="00223FE9" w:rsidRPr="00223FE9" w:rsidRDefault="00223FE9" w:rsidP="005B60B6">
      <w:pPr>
        <w:pStyle w:val="Paragraphedeliste"/>
        <w:numPr>
          <w:ilvl w:val="0"/>
          <w:numId w:val="25"/>
        </w:numPr>
        <w:spacing w:after="60"/>
        <w:ind w:left="1066" w:hanging="357"/>
        <w:contextualSpacing w:val="0"/>
        <w:rPr>
          <w:rFonts w:ascii="Arial" w:hAnsi="Arial" w:cs="Arial"/>
          <w:sz w:val="18"/>
          <w:szCs w:val="18"/>
        </w:rPr>
      </w:pPr>
      <w:r w:rsidRPr="00223FE9">
        <w:rPr>
          <w:rFonts w:ascii="Arial" w:hAnsi="Arial" w:cs="Arial"/>
          <w:sz w:val="18"/>
          <w:szCs w:val="18"/>
        </w:rPr>
        <w:t>Remplacer les cases vides</w:t>
      </w:r>
      <w:r w:rsidR="00B6497A">
        <w:rPr>
          <w:rFonts w:ascii="Arial" w:hAnsi="Arial" w:cs="Arial"/>
          <w:sz w:val="18"/>
          <w:szCs w:val="18"/>
        </w:rPr>
        <w:t xml:space="preserve"> par la valeur </w:t>
      </w:r>
      <w:r w:rsidR="00B6497A" w:rsidRPr="00B6497A">
        <w:rPr>
          <w:rFonts w:ascii="Arial" w:hAnsi="Arial" w:cs="Arial"/>
          <w:i/>
          <w:sz w:val="18"/>
          <w:szCs w:val="18"/>
        </w:rPr>
        <w:t>na</w:t>
      </w:r>
    </w:p>
    <w:p w:rsidR="00223FE9" w:rsidRPr="00B6497A"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B6497A">
        <w:rPr>
          <w:rFonts w:ascii="Arial" w:hAnsi="Arial" w:cs="Arial"/>
          <w:b/>
          <w:sz w:val="18"/>
          <w:szCs w:val="18"/>
        </w:rPr>
        <w:t>Ajuster la structure de la table</w:t>
      </w:r>
    </w:p>
    <w:p w:rsidR="00223FE9" w:rsidRPr="00D51D01" w:rsidRDefault="00223FE9" w:rsidP="005B60B6">
      <w:pPr>
        <w:pStyle w:val="Paragraphedeliste"/>
        <w:numPr>
          <w:ilvl w:val="0"/>
          <w:numId w:val="26"/>
        </w:numPr>
        <w:spacing w:after="60"/>
        <w:ind w:hanging="357"/>
        <w:contextualSpacing w:val="0"/>
        <w:rPr>
          <w:rFonts w:ascii="Arial" w:hAnsi="Arial" w:cs="Arial"/>
          <w:sz w:val="18"/>
          <w:szCs w:val="18"/>
        </w:rPr>
      </w:pPr>
      <w:r w:rsidRPr="00223FE9">
        <w:rPr>
          <w:rFonts w:ascii="Arial" w:hAnsi="Arial" w:cs="Arial"/>
          <w:sz w:val="18"/>
          <w:szCs w:val="18"/>
        </w:rPr>
        <w:t xml:space="preserve">Ouvrir le fichier </w:t>
      </w:r>
      <w:r w:rsidRPr="00D51D01">
        <w:rPr>
          <w:rFonts w:ascii="Arial" w:hAnsi="Arial" w:cs="Arial"/>
          <w:sz w:val="18"/>
          <w:szCs w:val="18"/>
        </w:rPr>
        <w:t>Exc</w:t>
      </w:r>
      <w:r w:rsidR="00B6497A" w:rsidRPr="00D51D01">
        <w:rPr>
          <w:rFonts w:ascii="Arial" w:hAnsi="Arial" w:cs="Arial"/>
          <w:sz w:val="18"/>
          <w:szCs w:val="18"/>
        </w:rPr>
        <w:t xml:space="preserve">el </w:t>
      </w:r>
      <w:hyperlink r:id="rId25" w:history="1">
        <w:r w:rsidR="00B6497A" w:rsidRPr="00D51D01">
          <w:rPr>
            <w:rStyle w:val="Lienhypertexte"/>
            <w:rFonts w:ascii="Arial" w:hAnsi="Arial" w:cs="Arial"/>
            <w:sz w:val="18"/>
            <w:szCs w:val="18"/>
          </w:rPr>
          <w:t>a-</w:t>
        </w:r>
        <w:proofErr w:type="spellStart"/>
        <w:r w:rsidR="00B6497A" w:rsidRPr="00D51D01">
          <w:rPr>
            <w:rStyle w:val="Lienhypertexte"/>
            <w:rFonts w:ascii="Arial" w:hAnsi="Arial" w:cs="Arial"/>
            <w:sz w:val="18"/>
            <w:szCs w:val="18"/>
          </w:rPr>
          <w:t>equivalence</w:t>
        </w:r>
        <w:proofErr w:type="spellEnd"/>
        <w:r w:rsidR="00B6497A" w:rsidRPr="00D51D01">
          <w:rPr>
            <w:rStyle w:val="Lienhypertexte"/>
            <w:rFonts w:ascii="Arial" w:hAnsi="Arial" w:cs="Arial"/>
            <w:sz w:val="18"/>
            <w:szCs w:val="18"/>
          </w:rPr>
          <w:t>-champs-</w:t>
        </w:r>
        <w:proofErr w:type="spellStart"/>
        <w:r w:rsidR="00B6497A" w:rsidRPr="00D51D01">
          <w:rPr>
            <w:rStyle w:val="Lienhypertexte"/>
            <w:rFonts w:ascii="Arial" w:hAnsi="Arial" w:cs="Arial"/>
            <w:sz w:val="18"/>
            <w:szCs w:val="18"/>
          </w:rPr>
          <w:t>peb</w:t>
        </w:r>
        <w:proofErr w:type="spellEnd"/>
      </w:hyperlink>
    </w:p>
    <w:p w:rsidR="00223FE9" w:rsidRPr="00223FE9" w:rsidRDefault="00223FE9" w:rsidP="005B60B6">
      <w:pPr>
        <w:pStyle w:val="Paragraphedeliste"/>
        <w:numPr>
          <w:ilvl w:val="0"/>
          <w:numId w:val="26"/>
        </w:numPr>
        <w:spacing w:after="60"/>
        <w:ind w:hanging="357"/>
        <w:contextualSpacing w:val="0"/>
        <w:rPr>
          <w:rFonts w:ascii="Arial" w:hAnsi="Arial" w:cs="Arial"/>
          <w:sz w:val="18"/>
          <w:szCs w:val="18"/>
        </w:rPr>
      </w:pPr>
      <w:r w:rsidRPr="00223FE9">
        <w:rPr>
          <w:rFonts w:ascii="Arial" w:hAnsi="Arial" w:cs="Arial"/>
          <w:sz w:val="18"/>
          <w:szCs w:val="18"/>
        </w:rPr>
        <w:t>Afficher simultanément les données à importer</w:t>
      </w:r>
      <w:r w:rsidR="00B6497A">
        <w:rPr>
          <w:rFonts w:ascii="Arial" w:hAnsi="Arial" w:cs="Arial"/>
          <w:sz w:val="18"/>
          <w:szCs w:val="18"/>
        </w:rPr>
        <w:t xml:space="preserve"> et le fichier des équivalences</w:t>
      </w:r>
    </w:p>
    <w:p w:rsidR="00E2013F" w:rsidRDefault="00223FE9" w:rsidP="005B60B6">
      <w:pPr>
        <w:pStyle w:val="Paragraphedeliste"/>
        <w:numPr>
          <w:ilvl w:val="0"/>
          <w:numId w:val="26"/>
        </w:numPr>
        <w:spacing w:after="60"/>
        <w:ind w:hanging="357"/>
        <w:contextualSpacing w:val="0"/>
        <w:rPr>
          <w:rFonts w:ascii="Arial" w:hAnsi="Arial" w:cs="Arial"/>
          <w:sz w:val="18"/>
          <w:szCs w:val="18"/>
        </w:rPr>
      </w:pPr>
      <w:r w:rsidRPr="00223FE9">
        <w:rPr>
          <w:rFonts w:ascii="Arial" w:hAnsi="Arial" w:cs="Arial"/>
          <w:sz w:val="18"/>
          <w:szCs w:val="18"/>
        </w:rPr>
        <w:t xml:space="preserve">Changer l’ordre des colonnes </w:t>
      </w:r>
      <w:r w:rsidR="00E2013F">
        <w:rPr>
          <w:rFonts w:ascii="Arial" w:hAnsi="Arial" w:cs="Arial"/>
          <w:sz w:val="18"/>
          <w:szCs w:val="18"/>
        </w:rPr>
        <w:t xml:space="preserve">et leurs </w:t>
      </w:r>
      <w:r w:rsidR="00E2013F" w:rsidRPr="00223FE9">
        <w:rPr>
          <w:rFonts w:ascii="Arial" w:hAnsi="Arial" w:cs="Arial"/>
          <w:sz w:val="18"/>
          <w:szCs w:val="18"/>
        </w:rPr>
        <w:t>intitulé</w:t>
      </w:r>
      <w:r w:rsidR="00E2013F">
        <w:rPr>
          <w:rFonts w:ascii="Arial" w:hAnsi="Arial" w:cs="Arial"/>
          <w:sz w:val="18"/>
          <w:szCs w:val="18"/>
        </w:rPr>
        <w:t>s</w:t>
      </w:r>
      <w:r w:rsidR="00E2013F" w:rsidRPr="00223FE9">
        <w:rPr>
          <w:rFonts w:ascii="Arial" w:hAnsi="Arial" w:cs="Arial"/>
          <w:sz w:val="18"/>
          <w:szCs w:val="18"/>
        </w:rPr>
        <w:t xml:space="preserve"> </w:t>
      </w:r>
      <w:r w:rsidRPr="00223FE9">
        <w:rPr>
          <w:rFonts w:ascii="Arial" w:hAnsi="Arial" w:cs="Arial"/>
          <w:sz w:val="18"/>
          <w:szCs w:val="18"/>
        </w:rPr>
        <w:t>pour qu</w:t>
      </w:r>
      <w:r w:rsidR="00E2013F">
        <w:rPr>
          <w:rFonts w:ascii="Arial" w:hAnsi="Arial" w:cs="Arial"/>
          <w:sz w:val="18"/>
          <w:szCs w:val="18"/>
        </w:rPr>
        <w:t>e ceux-ci</w:t>
      </w:r>
      <w:r w:rsidRPr="00223FE9">
        <w:rPr>
          <w:rFonts w:ascii="Arial" w:hAnsi="Arial" w:cs="Arial"/>
          <w:sz w:val="18"/>
          <w:szCs w:val="18"/>
        </w:rPr>
        <w:t xml:space="preserve"> correspondent à ceux de la nouvelle </w:t>
      </w:r>
      <w:r w:rsidR="00E2013F">
        <w:rPr>
          <w:rFonts w:ascii="Arial" w:hAnsi="Arial" w:cs="Arial"/>
          <w:sz w:val="18"/>
          <w:szCs w:val="18"/>
        </w:rPr>
        <w:t>base</w:t>
      </w:r>
    </w:p>
    <w:p w:rsidR="00223FE9" w:rsidRPr="00223FE9" w:rsidRDefault="00223FE9" w:rsidP="005B60B6">
      <w:pPr>
        <w:pStyle w:val="Paragraphedeliste"/>
        <w:numPr>
          <w:ilvl w:val="1"/>
          <w:numId w:val="26"/>
        </w:numPr>
        <w:spacing w:after="60"/>
        <w:ind w:hanging="357"/>
        <w:contextualSpacing w:val="0"/>
        <w:rPr>
          <w:rFonts w:ascii="Arial" w:hAnsi="Arial" w:cs="Arial"/>
          <w:sz w:val="18"/>
          <w:szCs w:val="18"/>
        </w:rPr>
      </w:pPr>
      <w:r w:rsidRPr="00223FE9">
        <w:rPr>
          <w:rFonts w:ascii="Arial" w:hAnsi="Arial" w:cs="Arial"/>
          <w:sz w:val="18"/>
          <w:szCs w:val="18"/>
        </w:rPr>
        <w:t>Changer le type de données si nécessaire (date, monétaire)</w:t>
      </w:r>
    </w:p>
    <w:p w:rsidR="00223FE9" w:rsidRPr="00223FE9" w:rsidRDefault="00223FE9" w:rsidP="005B60B6">
      <w:pPr>
        <w:pStyle w:val="Paragraphedeliste"/>
        <w:numPr>
          <w:ilvl w:val="0"/>
          <w:numId w:val="26"/>
        </w:numPr>
        <w:spacing w:after="60"/>
        <w:ind w:hanging="357"/>
        <w:contextualSpacing w:val="0"/>
        <w:rPr>
          <w:rFonts w:ascii="Arial" w:hAnsi="Arial" w:cs="Arial"/>
          <w:sz w:val="18"/>
          <w:szCs w:val="18"/>
        </w:rPr>
      </w:pPr>
      <w:r w:rsidRPr="00223FE9">
        <w:rPr>
          <w:rFonts w:ascii="Arial" w:hAnsi="Arial" w:cs="Arial"/>
          <w:sz w:val="18"/>
          <w:szCs w:val="18"/>
        </w:rPr>
        <w:t>Les donn</w:t>
      </w:r>
      <w:r w:rsidR="00E2013F">
        <w:rPr>
          <w:rFonts w:ascii="Arial" w:hAnsi="Arial" w:cs="Arial"/>
          <w:sz w:val="18"/>
          <w:szCs w:val="18"/>
        </w:rPr>
        <w:t>ées sont prêtes à être importées</w:t>
      </w:r>
    </w:p>
    <w:p w:rsidR="00223FE9" w:rsidRPr="00E2013F" w:rsidRDefault="00223FE9" w:rsidP="003E11C0">
      <w:pPr>
        <w:pStyle w:val="Paragraphedeliste"/>
        <w:numPr>
          <w:ilvl w:val="0"/>
          <w:numId w:val="14"/>
        </w:numPr>
        <w:spacing w:before="360" w:after="120"/>
        <w:ind w:left="714" w:hanging="357"/>
        <w:contextualSpacing w:val="0"/>
        <w:rPr>
          <w:rFonts w:ascii="Arial" w:hAnsi="Arial" w:cs="Arial"/>
          <w:b/>
          <w:sz w:val="18"/>
          <w:szCs w:val="18"/>
        </w:rPr>
      </w:pPr>
      <w:r w:rsidRPr="00E2013F">
        <w:rPr>
          <w:rFonts w:ascii="Arial" w:hAnsi="Arial" w:cs="Arial"/>
          <w:b/>
          <w:sz w:val="18"/>
          <w:szCs w:val="18"/>
        </w:rPr>
        <w:t>Importer les données dans la nouvelle base</w:t>
      </w:r>
    </w:p>
    <w:p w:rsidR="00223FE9" w:rsidRPr="00E2013F" w:rsidRDefault="00223FE9" w:rsidP="005B60B6">
      <w:pPr>
        <w:pStyle w:val="Paragraphedeliste"/>
        <w:numPr>
          <w:ilvl w:val="0"/>
          <w:numId w:val="27"/>
        </w:numPr>
        <w:ind w:left="1066" w:hanging="357"/>
        <w:contextualSpacing w:val="0"/>
        <w:rPr>
          <w:rFonts w:ascii="Arial" w:hAnsi="Arial" w:cs="Arial"/>
          <w:sz w:val="18"/>
          <w:szCs w:val="18"/>
        </w:rPr>
      </w:pPr>
      <w:r w:rsidRPr="00E2013F">
        <w:rPr>
          <w:rFonts w:ascii="Arial" w:hAnsi="Arial" w:cs="Arial"/>
          <w:sz w:val="18"/>
          <w:szCs w:val="18"/>
        </w:rPr>
        <w:t xml:space="preserve">Faire une copie de sauvegarde de la </w:t>
      </w:r>
      <w:r w:rsidR="00E2013F">
        <w:rPr>
          <w:rFonts w:ascii="Arial" w:hAnsi="Arial" w:cs="Arial"/>
          <w:sz w:val="18"/>
          <w:szCs w:val="18"/>
        </w:rPr>
        <w:t>base</w:t>
      </w:r>
      <w:r w:rsidRPr="00E2013F">
        <w:rPr>
          <w:rFonts w:ascii="Arial" w:hAnsi="Arial" w:cs="Arial"/>
          <w:sz w:val="18"/>
          <w:szCs w:val="18"/>
        </w:rPr>
        <w:t xml:space="preserve"> dorsa</w:t>
      </w:r>
      <w:r w:rsidR="00E2013F">
        <w:rPr>
          <w:rFonts w:ascii="Arial" w:hAnsi="Arial" w:cs="Arial"/>
          <w:sz w:val="18"/>
          <w:szCs w:val="18"/>
        </w:rPr>
        <w:t>le courante avant d’importer les données</w:t>
      </w:r>
    </w:p>
    <w:p w:rsidR="00223FE9" w:rsidRPr="00E2013F" w:rsidRDefault="00223FE9" w:rsidP="005B60B6">
      <w:pPr>
        <w:pStyle w:val="Paragraphedeliste"/>
        <w:numPr>
          <w:ilvl w:val="0"/>
          <w:numId w:val="27"/>
        </w:numPr>
        <w:ind w:left="1066" w:hanging="357"/>
        <w:contextualSpacing w:val="0"/>
        <w:rPr>
          <w:rFonts w:ascii="Arial" w:hAnsi="Arial" w:cs="Arial"/>
          <w:sz w:val="18"/>
          <w:szCs w:val="18"/>
        </w:rPr>
      </w:pPr>
      <w:r w:rsidRPr="00E2013F">
        <w:rPr>
          <w:rFonts w:ascii="Arial" w:hAnsi="Arial" w:cs="Arial"/>
          <w:sz w:val="18"/>
          <w:szCs w:val="18"/>
        </w:rPr>
        <w:t xml:space="preserve">Ouvrir la </w:t>
      </w:r>
      <w:r w:rsidR="00E2013F">
        <w:rPr>
          <w:rFonts w:ascii="Arial" w:hAnsi="Arial" w:cs="Arial"/>
          <w:sz w:val="18"/>
          <w:szCs w:val="18"/>
        </w:rPr>
        <w:t>base dorsale</w:t>
      </w:r>
    </w:p>
    <w:p w:rsidR="00223FE9" w:rsidRPr="00E2013F" w:rsidRDefault="00223FE9" w:rsidP="005B60B6">
      <w:pPr>
        <w:pStyle w:val="Paragraphedeliste"/>
        <w:numPr>
          <w:ilvl w:val="0"/>
          <w:numId w:val="27"/>
        </w:numPr>
        <w:ind w:left="1066" w:hanging="357"/>
        <w:contextualSpacing w:val="0"/>
        <w:rPr>
          <w:rFonts w:ascii="Arial" w:hAnsi="Arial" w:cs="Arial"/>
          <w:sz w:val="18"/>
          <w:szCs w:val="18"/>
        </w:rPr>
      </w:pPr>
      <w:r w:rsidRPr="00E2013F">
        <w:rPr>
          <w:rFonts w:ascii="Arial" w:hAnsi="Arial" w:cs="Arial"/>
          <w:i/>
          <w:sz w:val="18"/>
          <w:szCs w:val="18"/>
        </w:rPr>
        <w:t xml:space="preserve">Données externes </w:t>
      </w:r>
      <w:r w:rsidR="00E2013F">
        <w:rPr>
          <w:rFonts w:ascii="Arial" w:hAnsi="Arial" w:cs="Arial"/>
          <w:i/>
          <w:sz w:val="18"/>
          <w:szCs w:val="18"/>
        </w:rPr>
        <w:t>→</w:t>
      </w:r>
      <w:r w:rsidR="00311D00">
        <w:rPr>
          <w:rFonts w:ascii="Arial" w:hAnsi="Arial" w:cs="Arial"/>
          <w:i/>
          <w:sz w:val="18"/>
          <w:szCs w:val="18"/>
        </w:rPr>
        <w:t xml:space="preserve"> I</w:t>
      </w:r>
      <w:r w:rsidRPr="00E2013F">
        <w:rPr>
          <w:rFonts w:ascii="Arial" w:hAnsi="Arial" w:cs="Arial"/>
          <w:i/>
          <w:sz w:val="18"/>
          <w:szCs w:val="18"/>
        </w:rPr>
        <w:t xml:space="preserve">mporter </w:t>
      </w:r>
      <w:r w:rsidR="00E2013F">
        <w:rPr>
          <w:rFonts w:ascii="Arial" w:hAnsi="Arial" w:cs="Arial"/>
          <w:i/>
          <w:sz w:val="18"/>
          <w:szCs w:val="18"/>
        </w:rPr>
        <w:t>→</w:t>
      </w:r>
      <w:r w:rsidRPr="00E2013F">
        <w:rPr>
          <w:rFonts w:ascii="Arial" w:hAnsi="Arial" w:cs="Arial"/>
          <w:i/>
          <w:sz w:val="18"/>
          <w:szCs w:val="18"/>
        </w:rPr>
        <w:t xml:space="preserve"> Excel</w:t>
      </w:r>
    </w:p>
    <w:p w:rsidR="00223FE9" w:rsidRPr="00E2013F" w:rsidRDefault="00223FE9" w:rsidP="005B60B6">
      <w:pPr>
        <w:pStyle w:val="Paragraphedeliste"/>
        <w:numPr>
          <w:ilvl w:val="0"/>
          <w:numId w:val="27"/>
        </w:numPr>
        <w:ind w:left="1066" w:hanging="357"/>
        <w:contextualSpacing w:val="0"/>
        <w:rPr>
          <w:rFonts w:ascii="Arial" w:hAnsi="Arial" w:cs="Arial"/>
          <w:sz w:val="18"/>
          <w:szCs w:val="18"/>
        </w:rPr>
      </w:pPr>
      <w:r w:rsidRPr="00E2013F">
        <w:rPr>
          <w:rFonts w:ascii="Arial" w:hAnsi="Arial" w:cs="Arial"/>
          <w:sz w:val="18"/>
          <w:szCs w:val="18"/>
        </w:rPr>
        <w:t xml:space="preserve">Parcourir </w:t>
      </w:r>
      <w:r w:rsidR="00E2013F">
        <w:rPr>
          <w:rFonts w:ascii="Arial" w:hAnsi="Arial" w:cs="Arial"/>
          <w:sz w:val="18"/>
          <w:szCs w:val="18"/>
        </w:rPr>
        <w:t>les classeurs jusqu’à celui désiré</w:t>
      </w:r>
    </w:p>
    <w:p w:rsidR="00223FE9" w:rsidRPr="00E2013F" w:rsidRDefault="00E2013F" w:rsidP="005B60B6">
      <w:pPr>
        <w:pStyle w:val="Paragraphedeliste"/>
        <w:numPr>
          <w:ilvl w:val="0"/>
          <w:numId w:val="27"/>
        </w:numPr>
        <w:ind w:left="1066" w:hanging="357"/>
        <w:contextualSpacing w:val="0"/>
        <w:rPr>
          <w:rFonts w:ascii="Arial" w:hAnsi="Arial" w:cs="Arial"/>
          <w:sz w:val="18"/>
          <w:szCs w:val="18"/>
        </w:rPr>
      </w:pPr>
      <w:r>
        <w:rPr>
          <w:rFonts w:ascii="Arial" w:hAnsi="Arial" w:cs="Arial"/>
          <w:sz w:val="18"/>
          <w:szCs w:val="18"/>
        </w:rPr>
        <w:t xml:space="preserve">Choisir </w:t>
      </w:r>
      <w:r w:rsidR="00223FE9" w:rsidRPr="00E2013F">
        <w:rPr>
          <w:rFonts w:ascii="Arial" w:hAnsi="Arial" w:cs="Arial"/>
          <w:i/>
          <w:sz w:val="18"/>
          <w:szCs w:val="18"/>
        </w:rPr>
        <w:t>Ajouter une copie d</w:t>
      </w:r>
      <w:r w:rsidRPr="00E2013F">
        <w:rPr>
          <w:rFonts w:ascii="Arial" w:hAnsi="Arial" w:cs="Arial"/>
          <w:i/>
          <w:sz w:val="18"/>
          <w:szCs w:val="18"/>
        </w:rPr>
        <w:t>es enregistrements à la table</w:t>
      </w:r>
    </w:p>
    <w:p w:rsidR="00223FE9" w:rsidRPr="00E2013F" w:rsidRDefault="00E2013F" w:rsidP="005B60B6">
      <w:pPr>
        <w:pStyle w:val="Paragraphedeliste"/>
        <w:numPr>
          <w:ilvl w:val="0"/>
          <w:numId w:val="27"/>
        </w:numPr>
        <w:ind w:left="1066" w:hanging="357"/>
        <w:contextualSpacing w:val="0"/>
        <w:rPr>
          <w:rFonts w:ascii="Arial" w:hAnsi="Arial" w:cs="Arial"/>
          <w:sz w:val="18"/>
          <w:szCs w:val="18"/>
        </w:rPr>
      </w:pPr>
      <w:r>
        <w:rPr>
          <w:rFonts w:ascii="Arial" w:hAnsi="Arial" w:cs="Arial"/>
          <w:sz w:val="18"/>
          <w:szCs w:val="18"/>
        </w:rPr>
        <w:t xml:space="preserve">Choisir </w:t>
      </w:r>
      <w:proofErr w:type="spellStart"/>
      <w:r w:rsidRPr="00E2013F">
        <w:rPr>
          <w:rFonts w:ascii="Arial" w:hAnsi="Arial" w:cs="Arial"/>
          <w:i/>
          <w:sz w:val="18"/>
          <w:szCs w:val="18"/>
        </w:rPr>
        <w:t>tbl_peb</w:t>
      </w:r>
      <w:proofErr w:type="spellEnd"/>
      <w:r w:rsidR="00223FE9" w:rsidRPr="00E2013F">
        <w:rPr>
          <w:rFonts w:ascii="Arial" w:hAnsi="Arial" w:cs="Arial"/>
          <w:sz w:val="18"/>
          <w:szCs w:val="18"/>
        </w:rPr>
        <w:t xml:space="preserve"> </w:t>
      </w:r>
      <w:r>
        <w:rPr>
          <w:rFonts w:ascii="Arial" w:hAnsi="Arial" w:cs="Arial"/>
          <w:sz w:val="18"/>
          <w:szCs w:val="18"/>
        </w:rPr>
        <w:t xml:space="preserve">→ </w:t>
      </w:r>
      <w:r w:rsidRPr="00E2013F">
        <w:rPr>
          <w:rFonts w:ascii="Arial" w:hAnsi="Arial" w:cs="Arial"/>
          <w:i/>
          <w:sz w:val="18"/>
          <w:szCs w:val="18"/>
        </w:rPr>
        <w:t>OK</w:t>
      </w:r>
    </w:p>
    <w:p w:rsidR="00223FE9" w:rsidRPr="00E2013F" w:rsidRDefault="00223FE9" w:rsidP="005B60B6">
      <w:pPr>
        <w:pStyle w:val="Paragraphedeliste"/>
        <w:numPr>
          <w:ilvl w:val="0"/>
          <w:numId w:val="27"/>
        </w:numPr>
        <w:ind w:left="1066" w:hanging="357"/>
        <w:contextualSpacing w:val="0"/>
        <w:rPr>
          <w:rFonts w:ascii="Arial" w:hAnsi="Arial" w:cs="Arial"/>
          <w:sz w:val="18"/>
          <w:szCs w:val="18"/>
        </w:rPr>
      </w:pPr>
      <w:r w:rsidRPr="00E2013F">
        <w:rPr>
          <w:rFonts w:ascii="Arial" w:hAnsi="Arial" w:cs="Arial"/>
          <w:sz w:val="18"/>
          <w:szCs w:val="18"/>
        </w:rPr>
        <w:t>Dans la fenêtre qui apparaît</w:t>
      </w:r>
      <w:r w:rsidR="00E2013F">
        <w:rPr>
          <w:rFonts w:ascii="Arial" w:hAnsi="Arial" w:cs="Arial"/>
          <w:sz w:val="18"/>
          <w:szCs w:val="18"/>
        </w:rPr>
        <w:t>,</w:t>
      </w:r>
      <w:r w:rsidRPr="00E2013F">
        <w:rPr>
          <w:rFonts w:ascii="Arial" w:hAnsi="Arial" w:cs="Arial"/>
          <w:sz w:val="18"/>
          <w:szCs w:val="18"/>
        </w:rPr>
        <w:t xml:space="preserve"> choisir la bonne feuille du classeur</w:t>
      </w:r>
      <w:r w:rsidR="00E2013F">
        <w:rPr>
          <w:rFonts w:ascii="Arial" w:hAnsi="Arial" w:cs="Arial"/>
          <w:sz w:val="18"/>
          <w:szCs w:val="18"/>
        </w:rPr>
        <w:t xml:space="preserve"> →</w:t>
      </w:r>
      <w:r w:rsidRPr="00E2013F">
        <w:rPr>
          <w:rFonts w:ascii="Arial" w:hAnsi="Arial" w:cs="Arial"/>
          <w:sz w:val="18"/>
          <w:szCs w:val="18"/>
        </w:rPr>
        <w:t xml:space="preserve"> </w:t>
      </w:r>
      <w:r w:rsidR="00E2013F" w:rsidRPr="00E2013F">
        <w:rPr>
          <w:rFonts w:ascii="Arial" w:hAnsi="Arial" w:cs="Arial"/>
          <w:i/>
          <w:sz w:val="18"/>
          <w:szCs w:val="18"/>
        </w:rPr>
        <w:t>Suivant</w:t>
      </w:r>
      <w:r w:rsidRPr="00E2013F">
        <w:rPr>
          <w:rFonts w:ascii="Arial" w:hAnsi="Arial" w:cs="Arial"/>
          <w:i/>
          <w:sz w:val="18"/>
          <w:szCs w:val="18"/>
        </w:rPr>
        <w:t xml:space="preserve"> </w:t>
      </w:r>
      <w:r w:rsidR="00E2013F" w:rsidRPr="00E2013F">
        <w:rPr>
          <w:rFonts w:ascii="Arial" w:hAnsi="Arial" w:cs="Arial"/>
          <w:i/>
          <w:sz w:val="18"/>
          <w:szCs w:val="18"/>
        </w:rPr>
        <w:t>→ Suivant → Terminer</w:t>
      </w:r>
    </w:p>
    <w:p w:rsidR="00223FE9" w:rsidRPr="00E2013F" w:rsidRDefault="00223FE9" w:rsidP="005B60B6">
      <w:pPr>
        <w:pStyle w:val="Paragraphedeliste"/>
        <w:numPr>
          <w:ilvl w:val="0"/>
          <w:numId w:val="27"/>
        </w:numPr>
        <w:ind w:left="1066" w:hanging="357"/>
        <w:contextualSpacing w:val="0"/>
        <w:rPr>
          <w:rFonts w:ascii="Arial" w:hAnsi="Arial" w:cs="Arial"/>
          <w:sz w:val="18"/>
          <w:szCs w:val="18"/>
        </w:rPr>
      </w:pPr>
      <w:r w:rsidRPr="00E2013F">
        <w:rPr>
          <w:rFonts w:ascii="Arial" w:hAnsi="Arial" w:cs="Arial"/>
          <w:sz w:val="18"/>
          <w:szCs w:val="18"/>
        </w:rPr>
        <w:t xml:space="preserve">Vérifier que le nombre de PEB </w:t>
      </w:r>
      <w:r w:rsidR="00E2013F">
        <w:rPr>
          <w:rFonts w:ascii="Arial" w:hAnsi="Arial" w:cs="Arial"/>
          <w:sz w:val="18"/>
          <w:szCs w:val="18"/>
        </w:rPr>
        <w:t>soit exact</w:t>
      </w:r>
    </w:p>
    <w:p w:rsidR="00223FE9" w:rsidRPr="00E2013F" w:rsidRDefault="00223FE9" w:rsidP="005B60B6">
      <w:pPr>
        <w:spacing w:before="240" w:after="60"/>
        <w:rPr>
          <w:rFonts w:ascii="Arial" w:hAnsi="Arial" w:cs="Arial"/>
          <w:b/>
          <w:sz w:val="18"/>
          <w:szCs w:val="18"/>
        </w:rPr>
      </w:pPr>
      <w:r w:rsidRPr="00E2013F">
        <w:rPr>
          <w:rFonts w:ascii="Arial" w:hAnsi="Arial" w:cs="Arial"/>
          <w:b/>
          <w:sz w:val="18"/>
          <w:szCs w:val="18"/>
        </w:rPr>
        <w:t>En cas de message d’erreur : parfois l’informatio</w:t>
      </w:r>
      <w:r w:rsidR="00E2013F" w:rsidRPr="00E2013F">
        <w:rPr>
          <w:rFonts w:ascii="Arial" w:hAnsi="Arial" w:cs="Arial"/>
          <w:b/>
          <w:sz w:val="18"/>
          <w:szCs w:val="18"/>
        </w:rPr>
        <w:t>n donnée est exacte, parfois non</w:t>
      </w:r>
      <w:r w:rsidR="00311D00">
        <w:rPr>
          <w:rFonts w:ascii="Arial" w:hAnsi="Arial" w:cs="Arial"/>
          <w:b/>
          <w:sz w:val="18"/>
          <w:szCs w:val="18"/>
        </w:rPr>
        <w:t xml:space="preserve"> et il faut alors la rectifier</w:t>
      </w:r>
    </w:p>
    <w:p w:rsidR="00223FE9" w:rsidRPr="00E2013F" w:rsidRDefault="00E2013F" w:rsidP="005B60B6">
      <w:pPr>
        <w:pStyle w:val="Paragraphedeliste"/>
        <w:numPr>
          <w:ilvl w:val="0"/>
          <w:numId w:val="28"/>
        </w:numPr>
        <w:spacing w:after="60"/>
        <w:ind w:left="714" w:hanging="357"/>
        <w:contextualSpacing w:val="0"/>
        <w:rPr>
          <w:rFonts w:ascii="Arial" w:hAnsi="Arial" w:cs="Arial"/>
          <w:sz w:val="18"/>
          <w:szCs w:val="18"/>
        </w:rPr>
      </w:pPr>
      <w:r w:rsidRPr="00E2013F">
        <w:rPr>
          <w:rFonts w:ascii="Arial" w:hAnsi="Arial" w:cs="Arial"/>
          <w:sz w:val="18"/>
          <w:szCs w:val="18"/>
        </w:rPr>
        <w:t>Ex. :</w:t>
      </w:r>
      <w:r>
        <w:rPr>
          <w:rFonts w:ascii="Arial" w:hAnsi="Arial" w:cs="Arial"/>
          <w:sz w:val="18"/>
          <w:szCs w:val="18"/>
        </w:rPr>
        <w:t xml:space="preserve"> un intitulé de champ erroné</w:t>
      </w:r>
    </w:p>
    <w:p w:rsidR="00223FE9" w:rsidRPr="00E2013F" w:rsidRDefault="00E2013F" w:rsidP="005B60B6">
      <w:pPr>
        <w:pStyle w:val="Paragraphedeliste"/>
        <w:numPr>
          <w:ilvl w:val="0"/>
          <w:numId w:val="28"/>
        </w:numPr>
        <w:spacing w:after="60"/>
        <w:ind w:left="714" w:hanging="357"/>
        <w:contextualSpacing w:val="0"/>
        <w:rPr>
          <w:rFonts w:ascii="Arial" w:hAnsi="Arial" w:cs="Arial"/>
          <w:sz w:val="18"/>
          <w:szCs w:val="18"/>
        </w:rPr>
      </w:pPr>
      <w:r>
        <w:rPr>
          <w:rFonts w:ascii="Arial" w:hAnsi="Arial" w:cs="Arial"/>
          <w:sz w:val="18"/>
          <w:szCs w:val="18"/>
        </w:rPr>
        <w:t>Ex. : u</w:t>
      </w:r>
      <w:r w:rsidR="00223FE9" w:rsidRPr="00E2013F">
        <w:rPr>
          <w:rFonts w:ascii="Arial" w:hAnsi="Arial" w:cs="Arial"/>
          <w:sz w:val="18"/>
          <w:szCs w:val="18"/>
        </w:rPr>
        <w:t xml:space="preserve">ne colonne </w:t>
      </w:r>
      <w:r>
        <w:rPr>
          <w:rFonts w:ascii="Arial" w:hAnsi="Arial" w:cs="Arial"/>
          <w:sz w:val="18"/>
          <w:szCs w:val="18"/>
        </w:rPr>
        <w:t>avec un mauvais type de données</w:t>
      </w:r>
    </w:p>
    <w:p w:rsidR="00223FE9" w:rsidRPr="00E2013F" w:rsidRDefault="00E2013F" w:rsidP="005B60B6">
      <w:pPr>
        <w:pStyle w:val="Paragraphedeliste"/>
        <w:numPr>
          <w:ilvl w:val="0"/>
          <w:numId w:val="28"/>
        </w:numPr>
        <w:spacing w:after="60"/>
        <w:ind w:left="714" w:hanging="357"/>
        <w:contextualSpacing w:val="0"/>
        <w:rPr>
          <w:rFonts w:ascii="Arial" w:hAnsi="Arial" w:cs="Arial"/>
          <w:sz w:val="18"/>
          <w:szCs w:val="18"/>
        </w:rPr>
      </w:pPr>
      <w:r>
        <w:rPr>
          <w:rFonts w:ascii="Arial" w:hAnsi="Arial" w:cs="Arial"/>
          <w:sz w:val="18"/>
          <w:szCs w:val="18"/>
        </w:rPr>
        <w:t>Ex. : d</w:t>
      </w:r>
      <w:r w:rsidR="00223FE9" w:rsidRPr="00E2013F">
        <w:rPr>
          <w:rFonts w:ascii="Arial" w:hAnsi="Arial" w:cs="Arial"/>
          <w:sz w:val="18"/>
          <w:szCs w:val="18"/>
        </w:rPr>
        <w:t>es cellules vides pour un champ qui n’accepte pas la vale</w:t>
      </w:r>
      <w:r>
        <w:rPr>
          <w:rFonts w:ascii="Arial" w:hAnsi="Arial" w:cs="Arial"/>
          <w:sz w:val="18"/>
          <w:szCs w:val="18"/>
        </w:rPr>
        <w:t>ur NULL</w:t>
      </w:r>
    </w:p>
    <w:p w:rsidR="000E7B16" w:rsidRDefault="000E7B16">
      <w:pPr>
        <w:rPr>
          <w:rFonts w:ascii="Arial" w:eastAsiaTheme="majorEastAsia" w:hAnsi="Arial" w:cstheme="majorBidi"/>
          <w:b/>
          <w:color w:val="1C819A"/>
          <w:szCs w:val="26"/>
        </w:rPr>
      </w:pPr>
      <w:r>
        <w:br w:type="page"/>
      </w:r>
    </w:p>
    <w:p w:rsidR="000642F5" w:rsidRPr="00BE771C" w:rsidRDefault="00B63439" w:rsidP="003E11C0">
      <w:pPr>
        <w:pStyle w:val="Titre2"/>
      </w:pPr>
      <w:bookmarkStart w:id="13" w:name="_Toc512332622"/>
      <w:r>
        <w:lastRenderedPageBreak/>
        <w:t>M</w:t>
      </w:r>
      <w:r w:rsidR="00211939">
        <w:t>ODULE SERVICES</w:t>
      </w:r>
      <w:bookmarkEnd w:id="13"/>
    </w:p>
    <w:p w:rsidR="000642F5" w:rsidRDefault="000642F5" w:rsidP="005B60B6">
      <w:pPr>
        <w:pStyle w:val="Default"/>
        <w:spacing w:after="60" w:line="276" w:lineRule="auto"/>
        <w:rPr>
          <w:rFonts w:ascii="Arial" w:hAnsi="Arial" w:cs="Arial"/>
          <w:bCs/>
          <w:sz w:val="18"/>
          <w:szCs w:val="18"/>
        </w:rPr>
      </w:pPr>
      <w:r w:rsidRPr="000642F5">
        <w:rPr>
          <w:rFonts w:ascii="Arial" w:hAnsi="Arial" w:cs="Arial"/>
          <w:bCs/>
          <w:sz w:val="18"/>
          <w:szCs w:val="18"/>
        </w:rPr>
        <w:t>Tous les services autres que les PEB</w:t>
      </w:r>
    </w:p>
    <w:p w:rsidR="000A588D" w:rsidRDefault="000A588D" w:rsidP="00320B7E">
      <w:pPr>
        <w:pStyle w:val="Default"/>
        <w:spacing w:before="120" w:after="120"/>
        <w:jc w:val="center"/>
        <w:rPr>
          <w:rFonts w:ascii="Arial" w:hAnsi="Arial" w:cs="Arial"/>
          <w:bCs/>
          <w:sz w:val="18"/>
          <w:szCs w:val="18"/>
        </w:rPr>
      </w:pPr>
      <w:r>
        <w:rPr>
          <w:noProof/>
          <w:lang w:val="fr-CA" w:eastAsia="fr-CA"/>
        </w:rPr>
        <w:drawing>
          <wp:inline distT="0" distB="0" distL="0" distR="0">
            <wp:extent cx="3704372" cy="3350236"/>
            <wp:effectExtent l="0" t="0" r="0" b="317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3711787" cy="3356942"/>
                    </a:xfrm>
                    <a:prstGeom prst="rect">
                      <a:avLst/>
                    </a:prstGeom>
                  </pic:spPr>
                </pic:pic>
              </a:graphicData>
            </a:graphic>
          </wp:inline>
        </w:drawing>
      </w:r>
    </w:p>
    <w:p w:rsidR="000A588D" w:rsidRPr="000642F5" w:rsidRDefault="000A588D" w:rsidP="000A588D">
      <w:pPr>
        <w:pStyle w:val="Default"/>
        <w:jc w:val="center"/>
        <w:rPr>
          <w:rFonts w:ascii="Arial" w:hAnsi="Arial" w:cs="Arial"/>
          <w:bCs/>
          <w:sz w:val="18"/>
          <w:szCs w:val="18"/>
        </w:rPr>
      </w:pPr>
      <w:r>
        <w:rPr>
          <w:noProof/>
          <w:lang w:val="fr-CA" w:eastAsia="fr-CA"/>
        </w:rPr>
        <w:drawing>
          <wp:inline distT="0" distB="0" distL="0" distR="0">
            <wp:extent cx="6859270" cy="362204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6859270" cy="3622040"/>
                    </a:xfrm>
                    <a:prstGeom prst="rect">
                      <a:avLst/>
                    </a:prstGeom>
                  </pic:spPr>
                </pic:pic>
              </a:graphicData>
            </a:graphic>
          </wp:inline>
        </w:drawing>
      </w:r>
    </w:p>
    <w:p w:rsidR="000E7B16" w:rsidRDefault="000E7B16" w:rsidP="00211939">
      <w:pPr>
        <w:pStyle w:val="Titre3"/>
      </w:pPr>
      <w:bookmarkStart w:id="14" w:name="_Toc512332623"/>
      <w:r>
        <w:t>Chercher les services offerts à un usager</w:t>
      </w:r>
      <w:bookmarkEnd w:id="14"/>
    </w:p>
    <w:p w:rsidR="000E7B16" w:rsidRPr="000E7B16" w:rsidRDefault="000E7B16" w:rsidP="000E7B16">
      <w:pPr>
        <w:pStyle w:val="Paragraphedeliste"/>
        <w:numPr>
          <w:ilvl w:val="0"/>
          <w:numId w:val="6"/>
        </w:numPr>
        <w:spacing w:after="60"/>
        <w:ind w:hanging="357"/>
        <w:contextualSpacing w:val="0"/>
        <w:rPr>
          <w:rFonts w:ascii="Arial" w:hAnsi="Arial" w:cs="Arial"/>
          <w:i/>
          <w:sz w:val="18"/>
          <w:szCs w:val="18"/>
          <w:lang w:val="fr-CA"/>
        </w:rPr>
      </w:pPr>
      <w:r>
        <w:rPr>
          <w:rFonts w:ascii="Arial" w:hAnsi="Arial" w:cs="Arial"/>
          <w:sz w:val="18"/>
          <w:szCs w:val="18"/>
          <w:lang w:val="fr-CA"/>
        </w:rPr>
        <w:t xml:space="preserve">Page d’accueil → </w:t>
      </w:r>
      <w:r w:rsidRPr="000E7B16">
        <w:rPr>
          <w:rFonts w:ascii="Arial" w:hAnsi="Arial" w:cs="Arial"/>
          <w:i/>
          <w:sz w:val="18"/>
          <w:szCs w:val="18"/>
          <w:lang w:val="fr-CA"/>
        </w:rPr>
        <w:t xml:space="preserve">Module services → </w:t>
      </w:r>
      <w:r w:rsidRPr="000E7B16">
        <w:rPr>
          <w:rFonts w:ascii="Arial" w:hAnsi="Arial" w:cs="Arial"/>
          <w:sz w:val="18"/>
          <w:szCs w:val="18"/>
          <w:lang w:val="fr-CA"/>
        </w:rPr>
        <w:t>dans la section</w:t>
      </w:r>
      <w:r w:rsidRPr="000E7B16">
        <w:rPr>
          <w:rFonts w:ascii="Arial" w:hAnsi="Arial" w:cs="Arial"/>
          <w:i/>
          <w:sz w:val="18"/>
          <w:szCs w:val="18"/>
          <w:lang w:val="fr-CA"/>
        </w:rPr>
        <w:t xml:space="preserve"> Rechercher des services</w:t>
      </w:r>
      <w:r w:rsidRPr="000E7B16">
        <w:rPr>
          <w:rFonts w:ascii="Arial" w:hAnsi="Arial" w:cs="Arial"/>
          <w:sz w:val="18"/>
          <w:szCs w:val="18"/>
          <w:lang w:val="fr-CA"/>
        </w:rPr>
        <w:t xml:space="preserve">, inscrire les infos requises (notamment le </w:t>
      </w:r>
      <w:r w:rsidRPr="000E7B16">
        <w:rPr>
          <w:rFonts w:ascii="Arial" w:hAnsi="Arial" w:cs="Arial"/>
          <w:i/>
          <w:sz w:val="18"/>
          <w:szCs w:val="18"/>
          <w:lang w:val="fr-CA"/>
        </w:rPr>
        <w:t>Nom du client) → Rechercher</w:t>
      </w:r>
    </w:p>
    <w:p w:rsidR="000642F5" w:rsidRPr="000642F5" w:rsidRDefault="009E7EA8" w:rsidP="00211939">
      <w:pPr>
        <w:pStyle w:val="Titre3"/>
      </w:pPr>
      <w:bookmarkStart w:id="15" w:name="_Toc512332624"/>
      <w:proofErr w:type="spellStart"/>
      <w:r>
        <w:t>Champs</w:t>
      </w:r>
      <w:proofErr w:type="spellEnd"/>
      <w:r>
        <w:t xml:space="preserve"> communs à l’ensemble des services </w:t>
      </w:r>
      <w:r w:rsidRPr="009E7EA8">
        <w:t>(ceux suivis d’un astérisque sont obligatoire</w:t>
      </w:r>
      <w:r w:rsidR="00311D00">
        <w:t>s</w:t>
      </w:r>
      <w:r w:rsidRPr="009E7EA8">
        <w:t>)</w:t>
      </w:r>
      <w:bookmarkEnd w:id="15"/>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Identifiant* : numéro généré automatiquement par Access</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Date* : AAAA-MM-JJ → choisir la date à l’aide du calendrier s’il y a lieu</w:t>
      </w:r>
    </w:p>
    <w:p w:rsidR="009E7EA8" w:rsidRDefault="009E7EA8"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Alors qu’une même demande de PEB est consignée dans un seul formulaire, mais avec les dates des différentes étapes (réception, fin, paiement), si un service comme du soutien à une recherche documentaire s’étale sur plusieurs jours, un formulaire est rempli pour chaque journée</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Type de service* : choisir l’une des huit options</w:t>
      </w:r>
    </w:p>
    <w:p w:rsidR="00942DF4" w:rsidRDefault="00942DF4"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Éviter </w:t>
      </w:r>
      <w:r w:rsidRPr="00942DF4">
        <w:rPr>
          <w:rFonts w:ascii="Arial" w:hAnsi="Arial" w:cs="Arial"/>
          <w:i/>
          <w:sz w:val="18"/>
          <w:szCs w:val="18"/>
          <w:lang w:val="fr-CA"/>
        </w:rPr>
        <w:t>Autre</w:t>
      </w:r>
      <w:r>
        <w:rPr>
          <w:rFonts w:ascii="Arial" w:hAnsi="Arial" w:cs="Arial"/>
          <w:sz w:val="18"/>
          <w:szCs w:val="18"/>
          <w:lang w:val="fr-CA"/>
        </w:rPr>
        <w:t xml:space="preserve"> → si un nouveau service émerge, l’ajouter plutôt explicitement comme option</w:t>
      </w:r>
    </w:p>
    <w:p w:rsidR="009E7EA8" w:rsidRDefault="009E7EA8"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Mettre à jour la table des services s’il y a lieu</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Moyen(s) de communication : il est possible d’en choisir plus d’un</w:t>
      </w:r>
    </w:p>
    <w:p w:rsidR="009E7EA8" w:rsidRDefault="009E7EA8"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Mettre à jour la table des moyens de communication s’il y a lieu</w:t>
      </w:r>
    </w:p>
    <w:p w:rsidR="00D74765"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Durée* : </w:t>
      </w:r>
      <w:r w:rsidR="00D74765">
        <w:rPr>
          <w:rFonts w:ascii="Arial" w:hAnsi="Arial" w:cs="Arial"/>
          <w:sz w:val="18"/>
          <w:szCs w:val="18"/>
          <w:lang w:val="fr-CA"/>
        </w:rPr>
        <w:t>évaluer le temps global</w:t>
      </w:r>
    </w:p>
    <w:p w:rsidR="009E7EA8"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Inclure le temps requis pour un suivi</w:t>
      </w:r>
      <w:r w:rsidR="00FB295F">
        <w:rPr>
          <w:rFonts w:ascii="Arial" w:hAnsi="Arial" w:cs="Arial"/>
          <w:sz w:val="18"/>
          <w:szCs w:val="18"/>
          <w:lang w:val="fr-CA"/>
        </w:rPr>
        <w:t xml:space="preserve"> (ex. : </w:t>
      </w:r>
      <w:r>
        <w:rPr>
          <w:rFonts w:ascii="Arial" w:hAnsi="Arial" w:cs="Arial"/>
          <w:sz w:val="18"/>
          <w:szCs w:val="18"/>
          <w:lang w:val="fr-CA"/>
        </w:rPr>
        <w:t>courriel à la suite d’une rencontre</w:t>
      </w:r>
      <w:r w:rsidR="00FB295F">
        <w:rPr>
          <w:rFonts w:ascii="Arial" w:hAnsi="Arial" w:cs="Arial"/>
          <w:sz w:val="18"/>
          <w:szCs w:val="18"/>
          <w:lang w:val="fr-CA"/>
        </w:rPr>
        <w:t>)</w:t>
      </w:r>
    </w:p>
    <w:p w:rsidR="009E7EA8" w:rsidRPr="000642F5" w:rsidRDefault="009E7EA8" w:rsidP="005B60B6">
      <w:pPr>
        <w:pStyle w:val="Paragraphedeliste"/>
        <w:numPr>
          <w:ilvl w:val="1"/>
          <w:numId w:val="6"/>
        </w:numPr>
        <w:spacing w:after="60"/>
        <w:ind w:hanging="357"/>
        <w:contextualSpacing w:val="0"/>
        <w:rPr>
          <w:rFonts w:ascii="Arial" w:hAnsi="Arial" w:cs="Arial"/>
          <w:sz w:val="18"/>
          <w:szCs w:val="18"/>
          <w:lang w:val="fr-CA"/>
        </w:rPr>
      </w:pPr>
      <w:r w:rsidRPr="000642F5">
        <w:rPr>
          <w:rFonts w:ascii="Arial" w:hAnsi="Arial" w:cs="Arial"/>
          <w:sz w:val="18"/>
          <w:szCs w:val="18"/>
          <w:lang w:val="fr-CA"/>
        </w:rPr>
        <w:t>S’il y a plus d’un responsable à noter</w:t>
      </w:r>
      <w:r>
        <w:rPr>
          <w:rFonts w:ascii="Arial" w:hAnsi="Arial" w:cs="Arial"/>
          <w:sz w:val="18"/>
          <w:szCs w:val="18"/>
          <w:lang w:val="fr-CA"/>
        </w:rPr>
        <w:t>,</w:t>
      </w:r>
      <w:r w:rsidRPr="000642F5">
        <w:rPr>
          <w:rFonts w:ascii="Arial" w:hAnsi="Arial" w:cs="Arial"/>
          <w:sz w:val="18"/>
          <w:szCs w:val="18"/>
          <w:lang w:val="fr-CA"/>
        </w:rPr>
        <w:t xml:space="preserve"> on calcule le temps consacré au service pa</w:t>
      </w:r>
      <w:r>
        <w:rPr>
          <w:rFonts w:ascii="Arial" w:hAnsi="Arial" w:cs="Arial"/>
          <w:sz w:val="18"/>
          <w:szCs w:val="18"/>
          <w:lang w:val="fr-CA"/>
        </w:rPr>
        <w:t>r l’ensemble des responsables</w:t>
      </w:r>
    </w:p>
    <w:p w:rsidR="009E7EA8" w:rsidRDefault="009E7EA8" w:rsidP="005B60B6">
      <w:pPr>
        <w:pStyle w:val="Paragraphedeliste"/>
        <w:numPr>
          <w:ilvl w:val="2"/>
          <w:numId w:val="6"/>
        </w:numPr>
        <w:spacing w:after="60"/>
        <w:ind w:hanging="357"/>
        <w:contextualSpacing w:val="0"/>
        <w:rPr>
          <w:rFonts w:ascii="Arial" w:hAnsi="Arial" w:cs="Arial"/>
          <w:sz w:val="18"/>
          <w:szCs w:val="18"/>
          <w:lang w:val="fr-CA"/>
        </w:rPr>
      </w:pPr>
      <w:r w:rsidRPr="000642F5">
        <w:rPr>
          <w:rFonts w:ascii="Arial" w:hAnsi="Arial" w:cs="Arial"/>
          <w:sz w:val="18"/>
          <w:szCs w:val="18"/>
          <w:lang w:val="fr-CA"/>
        </w:rPr>
        <w:lastRenderedPageBreak/>
        <w:t>Ex. : pour deux responsables donnant une formation de 2 h, on inscrit 4 h</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Responsable* : choisir à l’aide du menu déroulant</w:t>
      </w:r>
    </w:p>
    <w:p w:rsidR="009E7EA8" w:rsidRDefault="009E7EA8"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Mettre à jour la table des responsables s’il y a lieu</w:t>
      </w:r>
    </w:p>
    <w:p w:rsidR="00D74765"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Lors de l’importation de statistiques des années antérieures, rendre actifs tous les responsables requis</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Nombre de responsable* : </w:t>
      </w:r>
      <w:r w:rsidR="00D74765">
        <w:rPr>
          <w:rFonts w:ascii="Arial" w:hAnsi="Arial" w:cs="Arial"/>
          <w:sz w:val="18"/>
          <w:szCs w:val="18"/>
          <w:lang w:val="fr-CA"/>
        </w:rPr>
        <w:t>choisir à l’aide du menu déroulant</w:t>
      </w:r>
    </w:p>
    <w:p w:rsidR="000642F5" w:rsidRPr="000642F5" w:rsidRDefault="000642F5" w:rsidP="005B60B6">
      <w:pPr>
        <w:pStyle w:val="Paragraphedeliste"/>
        <w:numPr>
          <w:ilvl w:val="1"/>
          <w:numId w:val="6"/>
        </w:numPr>
        <w:spacing w:after="60"/>
        <w:ind w:hanging="357"/>
        <w:contextualSpacing w:val="0"/>
        <w:rPr>
          <w:rFonts w:ascii="Arial" w:hAnsi="Arial" w:cs="Arial"/>
          <w:sz w:val="18"/>
          <w:szCs w:val="18"/>
          <w:lang w:val="fr-CA"/>
        </w:rPr>
      </w:pPr>
      <w:r w:rsidRPr="000642F5">
        <w:rPr>
          <w:rFonts w:ascii="Arial" w:hAnsi="Arial" w:cs="Arial"/>
          <w:sz w:val="18"/>
          <w:szCs w:val="18"/>
          <w:lang w:val="fr-CA"/>
        </w:rPr>
        <w:t>S’il y a plus d’un responsable</w:t>
      </w:r>
      <w:r w:rsidR="009E7EA8">
        <w:rPr>
          <w:rFonts w:ascii="Arial" w:hAnsi="Arial" w:cs="Arial"/>
          <w:sz w:val="18"/>
          <w:szCs w:val="18"/>
          <w:lang w:val="fr-CA"/>
        </w:rPr>
        <w:t>,</w:t>
      </w:r>
      <w:r w:rsidRPr="000642F5">
        <w:rPr>
          <w:rFonts w:ascii="Arial" w:hAnsi="Arial" w:cs="Arial"/>
          <w:sz w:val="18"/>
          <w:szCs w:val="18"/>
          <w:lang w:val="fr-CA"/>
        </w:rPr>
        <w:t xml:space="preserve"> on indique le nom </w:t>
      </w:r>
      <w:r w:rsidR="00D74765">
        <w:rPr>
          <w:rFonts w:ascii="Arial" w:hAnsi="Arial" w:cs="Arial"/>
          <w:sz w:val="18"/>
          <w:szCs w:val="18"/>
          <w:lang w:val="fr-CA"/>
        </w:rPr>
        <w:t>du (</w:t>
      </w:r>
      <w:r w:rsidRPr="000642F5">
        <w:rPr>
          <w:rFonts w:ascii="Arial" w:hAnsi="Arial" w:cs="Arial"/>
          <w:sz w:val="18"/>
          <w:szCs w:val="18"/>
          <w:lang w:val="fr-CA"/>
        </w:rPr>
        <w:t>des</w:t>
      </w:r>
      <w:r w:rsidR="00D74765">
        <w:rPr>
          <w:rFonts w:ascii="Arial" w:hAnsi="Arial" w:cs="Arial"/>
          <w:sz w:val="18"/>
          <w:szCs w:val="18"/>
          <w:lang w:val="fr-CA"/>
        </w:rPr>
        <w:t>) responsable(s)</w:t>
      </w:r>
      <w:r w:rsidRPr="000642F5">
        <w:rPr>
          <w:rFonts w:ascii="Arial" w:hAnsi="Arial" w:cs="Arial"/>
          <w:sz w:val="18"/>
          <w:szCs w:val="18"/>
          <w:lang w:val="fr-CA"/>
        </w:rPr>
        <w:t xml:space="preserve"> supplémentaire</w:t>
      </w:r>
      <w:r w:rsidR="00D74765">
        <w:rPr>
          <w:rFonts w:ascii="Arial" w:hAnsi="Arial" w:cs="Arial"/>
          <w:sz w:val="18"/>
          <w:szCs w:val="18"/>
          <w:lang w:val="fr-CA"/>
        </w:rPr>
        <w:t>(s)</w:t>
      </w:r>
      <w:r w:rsidRPr="000642F5">
        <w:rPr>
          <w:rFonts w:ascii="Arial" w:hAnsi="Arial" w:cs="Arial"/>
          <w:sz w:val="18"/>
          <w:szCs w:val="18"/>
          <w:lang w:val="fr-CA"/>
        </w:rPr>
        <w:t xml:space="preserve"> dans</w:t>
      </w:r>
      <w:r w:rsidR="009E7EA8">
        <w:rPr>
          <w:rFonts w:ascii="Arial" w:hAnsi="Arial" w:cs="Arial"/>
          <w:sz w:val="18"/>
          <w:szCs w:val="18"/>
          <w:lang w:val="fr-CA"/>
        </w:rPr>
        <w:t xml:space="preserve"> le champ </w:t>
      </w:r>
      <w:r w:rsidR="009E7EA8" w:rsidRPr="009E7EA8">
        <w:rPr>
          <w:rFonts w:ascii="Arial" w:hAnsi="Arial" w:cs="Arial"/>
          <w:i/>
          <w:sz w:val="18"/>
          <w:szCs w:val="18"/>
          <w:lang w:val="fr-CA"/>
        </w:rPr>
        <w:t>Autre responsable</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Client* : </w:t>
      </w:r>
      <w:r w:rsidR="00D74765">
        <w:rPr>
          <w:rFonts w:ascii="Arial" w:hAnsi="Arial" w:cs="Arial"/>
          <w:sz w:val="18"/>
          <w:szCs w:val="18"/>
          <w:lang w:val="fr-CA"/>
        </w:rPr>
        <w:t>inscrire le principal client visé par le service</w:t>
      </w:r>
    </w:p>
    <w:p w:rsidR="00D74765"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Ce champ constitue l’une des faiblesses de la base, car souvent, plus d’un client est desservi par un service, d’où l’importance de noter le nom de tous les clients dans le champ </w:t>
      </w:r>
      <w:r w:rsidRPr="00D74765">
        <w:rPr>
          <w:rFonts w:ascii="Arial" w:hAnsi="Arial" w:cs="Arial"/>
          <w:i/>
          <w:sz w:val="18"/>
          <w:szCs w:val="18"/>
          <w:lang w:val="fr-CA"/>
        </w:rPr>
        <w:t>Sujet et notes</w:t>
      </w:r>
      <w:r>
        <w:rPr>
          <w:rFonts w:ascii="Arial" w:hAnsi="Arial" w:cs="Arial"/>
          <w:sz w:val="18"/>
          <w:szCs w:val="18"/>
          <w:lang w:val="fr-CA"/>
        </w:rPr>
        <w:t xml:space="preserve"> et de tenir compte de cela dans la compilation des statistiques</w:t>
      </w:r>
    </w:p>
    <w:p w:rsidR="00FB295F" w:rsidRDefault="00FB295F"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lang w:val="fr-CA"/>
        </w:rPr>
        <w:t>Cela est particulièrement vrai avec les stagiaires et les étudiants</w:t>
      </w:r>
    </w:p>
    <w:p w:rsidR="00BF48D4" w:rsidRPr="00BF48D4" w:rsidRDefault="00BF48D4"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S’il s’agit d’un client externe, l’ajouter dans la table pour préciser son nom en lien avec le service</w:t>
      </w:r>
    </w:p>
    <w:p w:rsidR="00C8606A" w:rsidRPr="00C8606A" w:rsidRDefault="00C8606A"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rPr>
        <w:t xml:space="preserve">Choisir </w:t>
      </w:r>
      <w:r w:rsidRPr="00C8606A">
        <w:rPr>
          <w:rFonts w:ascii="Arial" w:hAnsi="Arial" w:cs="Arial"/>
          <w:i/>
          <w:sz w:val="18"/>
          <w:szCs w:val="18"/>
        </w:rPr>
        <w:t>0-divers</w:t>
      </w:r>
      <w:r>
        <w:rPr>
          <w:rFonts w:ascii="Arial" w:hAnsi="Arial" w:cs="Arial"/>
          <w:sz w:val="18"/>
          <w:szCs w:val="18"/>
        </w:rPr>
        <w:t xml:space="preserve"> dans le menu déroulant dans les cas suivants :</w:t>
      </w:r>
    </w:p>
    <w:p w:rsidR="00C8606A" w:rsidRPr="00BF48D4" w:rsidRDefault="00C8606A"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Diffusion sélective de l’information</w:t>
      </w:r>
    </w:p>
    <w:p w:rsidR="00BF48D4" w:rsidRPr="00C8606A" w:rsidRDefault="00BF48D4"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Formation s’il n’y a pas de client/requérant clair et explicite (ex. : formation de groupe)</w:t>
      </w:r>
    </w:p>
    <w:p w:rsidR="00C8606A" w:rsidRPr="00CF46D2" w:rsidRDefault="00C8606A"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Expertise et avis (notamment au plan institutionnel) s’il n’y a pas de client/requérant clair et explicite</w:t>
      </w:r>
    </w:p>
    <w:p w:rsidR="00CF46D2" w:rsidRDefault="00CF46D2"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Demandes de clients externes</w:t>
      </w:r>
    </w:p>
    <w:p w:rsidR="00D74765"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Mettre à jour la table des clients s’il y a lieu</w:t>
      </w:r>
    </w:p>
    <w:p w:rsidR="00D74765"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Lors de l’importation de statistiques des années antérieures, rendre actifs tous les clients requis</w:t>
      </w:r>
    </w:p>
    <w:p w:rsidR="00D74765"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Direction* : </w:t>
      </w:r>
      <w:r w:rsidR="00D74765">
        <w:rPr>
          <w:rFonts w:ascii="Arial" w:hAnsi="Arial" w:cs="Arial"/>
          <w:sz w:val="18"/>
          <w:szCs w:val="18"/>
          <w:lang w:val="fr-CA"/>
        </w:rPr>
        <w:t>cette information n’est désormais plus précisée dans la table des clients, mais plutôt à chacun des services saisis</w:t>
      </w:r>
    </w:p>
    <w:p w:rsidR="009E7EA8"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Ainsi, la table des clients ne comporte plus qu’une seule entrée par individu, ce qui est la pratique habituelle</w:t>
      </w:r>
    </w:p>
    <w:p w:rsidR="00311D00"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En outre, cela permet de tenir compte des changements</w:t>
      </w:r>
    </w:p>
    <w:p w:rsidR="00FB295F" w:rsidRDefault="00311D00" w:rsidP="00311D00">
      <w:pPr>
        <w:pStyle w:val="Paragraphedeliste"/>
        <w:numPr>
          <w:ilvl w:val="2"/>
          <w:numId w:val="6"/>
        </w:numPr>
        <w:spacing w:after="60"/>
        <w:contextualSpacing w:val="0"/>
        <w:rPr>
          <w:rFonts w:ascii="Arial" w:hAnsi="Arial" w:cs="Arial"/>
          <w:sz w:val="18"/>
          <w:szCs w:val="18"/>
          <w:lang w:val="fr-CA"/>
        </w:rPr>
      </w:pPr>
      <w:r>
        <w:rPr>
          <w:rFonts w:ascii="Arial" w:hAnsi="Arial" w:cs="Arial"/>
          <w:sz w:val="18"/>
          <w:szCs w:val="18"/>
          <w:lang w:val="fr-CA"/>
        </w:rPr>
        <w:t xml:space="preserve">Dans la table des clients, en garder une trace dans le champ </w:t>
      </w:r>
      <w:r w:rsidRPr="00311D00">
        <w:rPr>
          <w:rFonts w:ascii="Arial" w:hAnsi="Arial" w:cs="Arial"/>
          <w:i/>
          <w:sz w:val="18"/>
          <w:szCs w:val="18"/>
          <w:lang w:val="fr-CA"/>
        </w:rPr>
        <w:t>Notes</w:t>
      </w:r>
      <w:r>
        <w:rPr>
          <w:rFonts w:ascii="Arial" w:hAnsi="Arial" w:cs="Arial"/>
          <w:sz w:val="18"/>
          <w:szCs w:val="18"/>
          <w:lang w:val="fr-CA"/>
        </w:rPr>
        <w:t xml:space="preserve"> de l’usager concerné</w:t>
      </w:r>
    </w:p>
    <w:p w:rsidR="00D74765" w:rsidRDefault="00FB295F"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lang w:val="fr-CA"/>
        </w:rPr>
        <w:t>E</w:t>
      </w:r>
      <w:r w:rsidR="00D74765">
        <w:rPr>
          <w:rFonts w:ascii="Arial" w:hAnsi="Arial" w:cs="Arial"/>
          <w:sz w:val="18"/>
          <w:szCs w:val="18"/>
          <w:lang w:val="fr-CA"/>
        </w:rPr>
        <w:t xml:space="preserve">x. : employés ne travaillant plus </w:t>
      </w:r>
      <w:r w:rsidR="00311D00">
        <w:rPr>
          <w:rFonts w:ascii="Arial" w:hAnsi="Arial" w:cs="Arial"/>
          <w:sz w:val="18"/>
          <w:szCs w:val="18"/>
          <w:lang w:val="fr-CA"/>
        </w:rPr>
        <w:t xml:space="preserve">pour </w:t>
      </w:r>
      <w:r w:rsidR="00D74765">
        <w:rPr>
          <w:rFonts w:ascii="Arial" w:hAnsi="Arial" w:cs="Arial"/>
          <w:sz w:val="18"/>
          <w:szCs w:val="18"/>
          <w:lang w:val="fr-CA"/>
        </w:rPr>
        <w:t>la même direction, direction avec un nouveau nom, employés travaillant pour plus d’</w:t>
      </w:r>
      <w:r>
        <w:rPr>
          <w:rFonts w:ascii="Arial" w:hAnsi="Arial" w:cs="Arial"/>
          <w:sz w:val="18"/>
          <w:szCs w:val="18"/>
          <w:lang w:val="fr-CA"/>
        </w:rPr>
        <w:t>une direction en même temps</w:t>
      </w:r>
    </w:p>
    <w:p w:rsidR="00BF48D4" w:rsidRPr="00C8606A" w:rsidRDefault="00BF48D4"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rPr>
        <w:t xml:space="preserve">Choisir </w:t>
      </w:r>
      <w:r w:rsidRPr="00C8606A">
        <w:rPr>
          <w:rFonts w:ascii="Arial" w:hAnsi="Arial" w:cs="Arial"/>
          <w:i/>
          <w:sz w:val="18"/>
          <w:szCs w:val="18"/>
        </w:rPr>
        <w:t>0-divers</w:t>
      </w:r>
      <w:r>
        <w:rPr>
          <w:rFonts w:ascii="Arial" w:hAnsi="Arial" w:cs="Arial"/>
          <w:sz w:val="18"/>
          <w:szCs w:val="18"/>
        </w:rPr>
        <w:t xml:space="preserve"> dans le menu déroulant dans les cas suivants :</w:t>
      </w:r>
    </w:p>
    <w:p w:rsidR="00BF48D4" w:rsidRPr="00BF48D4" w:rsidRDefault="00BF48D4"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Diffusion sélective de l’information</w:t>
      </w:r>
    </w:p>
    <w:p w:rsidR="00BF48D4" w:rsidRPr="00C8606A" w:rsidRDefault="00BF48D4"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 xml:space="preserve">Formation </w:t>
      </w:r>
      <w:r w:rsidR="00311D00">
        <w:rPr>
          <w:rFonts w:ascii="Arial" w:hAnsi="Arial" w:cs="Arial"/>
          <w:sz w:val="18"/>
          <w:szCs w:val="18"/>
        </w:rPr>
        <w:t>si le groupe est formé d’employés de différentes directions</w:t>
      </w:r>
      <w:r>
        <w:rPr>
          <w:rFonts w:ascii="Arial" w:hAnsi="Arial" w:cs="Arial"/>
          <w:sz w:val="18"/>
          <w:szCs w:val="18"/>
        </w:rPr>
        <w:t xml:space="preserve"> (ex. : formation de groupe)</w:t>
      </w:r>
    </w:p>
    <w:p w:rsidR="00BF48D4" w:rsidRPr="00311D00" w:rsidRDefault="00BF48D4"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Expertise et avis (notamment au plan institutionnel) s’il n’y a pas de client/requérant clair et explicite</w:t>
      </w:r>
      <w:r w:rsidR="00311D00">
        <w:rPr>
          <w:rFonts w:ascii="Arial" w:hAnsi="Arial" w:cs="Arial"/>
          <w:sz w:val="18"/>
          <w:szCs w:val="18"/>
        </w:rPr>
        <w:t xml:space="preserve"> ou si plus d’une direction est concernée</w:t>
      </w:r>
    </w:p>
    <w:p w:rsidR="00311D00" w:rsidRDefault="00311D00" w:rsidP="005B60B6">
      <w:pPr>
        <w:pStyle w:val="Paragraphedeliste"/>
        <w:numPr>
          <w:ilvl w:val="2"/>
          <w:numId w:val="6"/>
        </w:numPr>
        <w:spacing w:after="60"/>
        <w:ind w:hanging="357"/>
        <w:contextualSpacing w:val="0"/>
        <w:rPr>
          <w:rFonts w:ascii="Arial" w:hAnsi="Arial" w:cs="Arial"/>
          <w:sz w:val="18"/>
          <w:szCs w:val="18"/>
          <w:lang w:val="fr-CA"/>
        </w:rPr>
      </w:pPr>
      <w:r>
        <w:rPr>
          <w:rFonts w:ascii="Arial" w:hAnsi="Arial" w:cs="Arial"/>
          <w:sz w:val="18"/>
          <w:szCs w:val="18"/>
        </w:rPr>
        <w:t>Services offerts à des clients externes</w:t>
      </w:r>
    </w:p>
    <w:p w:rsidR="009E7EA8" w:rsidRDefault="009E7EA8"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Mettre à jour la table des directions s’il y a lieu</w:t>
      </w:r>
    </w:p>
    <w:p w:rsidR="00D74765" w:rsidRDefault="00D74765"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Lors de l’importation de statistiques des années antérieures, rendre actives toutes les directions requises (m</w:t>
      </w:r>
      <w:r w:rsidR="00311D00">
        <w:rPr>
          <w:rFonts w:ascii="Arial" w:hAnsi="Arial" w:cs="Arial"/>
          <w:sz w:val="18"/>
          <w:szCs w:val="18"/>
          <w:lang w:val="fr-CA"/>
        </w:rPr>
        <w:t>ême</w:t>
      </w:r>
      <w:r>
        <w:rPr>
          <w:rFonts w:ascii="Arial" w:hAnsi="Arial" w:cs="Arial"/>
          <w:sz w:val="18"/>
          <w:szCs w:val="18"/>
          <w:lang w:val="fr-CA"/>
        </w:rPr>
        <w:t xml:space="preserve"> les anciennes appellations)</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Sujet et notes : </w:t>
      </w:r>
      <w:r w:rsidR="00FB295F">
        <w:rPr>
          <w:rFonts w:ascii="Arial" w:hAnsi="Arial" w:cs="Arial"/>
          <w:sz w:val="18"/>
          <w:szCs w:val="18"/>
          <w:lang w:val="fr-CA"/>
        </w:rPr>
        <w:t>y inscrire toute information pertinente au repérage, notamment le nom de toutes les personnes concernées par le service, les questions/réponses, les délais associés au projet, etc.</w:t>
      </w:r>
    </w:p>
    <w:p w:rsidR="009E7EA8" w:rsidRDefault="009E7EA8" w:rsidP="005B60B6">
      <w:pPr>
        <w:pStyle w:val="Paragraphedeliste"/>
        <w:numPr>
          <w:ilvl w:val="0"/>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Liens : </w:t>
      </w:r>
      <w:r w:rsidR="00FB295F">
        <w:rPr>
          <w:rFonts w:ascii="Arial" w:hAnsi="Arial" w:cs="Arial"/>
          <w:sz w:val="18"/>
          <w:szCs w:val="18"/>
          <w:lang w:val="fr-CA"/>
        </w:rPr>
        <w:t xml:space="preserve">y copier notamment le lien menant au dossier de l’usager dans le dossier </w:t>
      </w:r>
      <w:r w:rsidR="00FB295F" w:rsidRPr="00FB295F">
        <w:rPr>
          <w:rFonts w:ascii="Arial" w:hAnsi="Arial" w:cs="Arial"/>
          <w:i/>
          <w:sz w:val="18"/>
          <w:szCs w:val="18"/>
          <w:lang w:val="fr-CA"/>
        </w:rPr>
        <w:t>recherche</w:t>
      </w:r>
      <w:r w:rsidR="00FB295F">
        <w:rPr>
          <w:rFonts w:ascii="Arial" w:hAnsi="Arial" w:cs="Arial"/>
          <w:sz w:val="18"/>
          <w:szCs w:val="18"/>
          <w:lang w:val="fr-CA"/>
        </w:rPr>
        <w:t xml:space="preserve"> ou </w:t>
      </w:r>
      <w:r w:rsidR="00FB295F" w:rsidRPr="00FB295F">
        <w:rPr>
          <w:rFonts w:ascii="Arial" w:hAnsi="Arial" w:cs="Arial"/>
          <w:i/>
          <w:sz w:val="18"/>
          <w:szCs w:val="18"/>
          <w:lang w:val="fr-CA"/>
        </w:rPr>
        <w:t>veille</w:t>
      </w:r>
      <w:r w:rsidR="00FB295F">
        <w:rPr>
          <w:rFonts w:ascii="Arial" w:hAnsi="Arial" w:cs="Arial"/>
          <w:sz w:val="18"/>
          <w:szCs w:val="18"/>
          <w:lang w:val="fr-CA"/>
        </w:rPr>
        <w:t>, ou encore l’hyperlien de</w:t>
      </w:r>
      <w:r w:rsidR="00311D00">
        <w:rPr>
          <w:rFonts w:ascii="Arial" w:hAnsi="Arial" w:cs="Arial"/>
          <w:sz w:val="18"/>
          <w:szCs w:val="18"/>
          <w:lang w:val="fr-CA"/>
        </w:rPr>
        <w:t>s</w:t>
      </w:r>
      <w:r w:rsidR="00FB295F">
        <w:rPr>
          <w:rFonts w:ascii="Arial" w:hAnsi="Arial" w:cs="Arial"/>
          <w:sz w:val="18"/>
          <w:szCs w:val="18"/>
          <w:lang w:val="fr-CA"/>
        </w:rPr>
        <w:t xml:space="preserve"> sources d’information pertinentes</w:t>
      </w:r>
    </w:p>
    <w:p w:rsidR="00311D00" w:rsidRDefault="00311D00"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Ce champ n’est pas dynamique, car seul un hyperlien peut être inscrit si on souhaite cela</w:t>
      </w:r>
    </w:p>
    <w:p w:rsidR="00FB295F" w:rsidRDefault="00FB295F"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Ex. : </w:t>
      </w:r>
      <w:r w:rsidRPr="00FB295F">
        <w:rPr>
          <w:rFonts w:ascii="Arial" w:hAnsi="Arial" w:cs="Arial"/>
          <w:sz w:val="18"/>
          <w:szCs w:val="18"/>
          <w:lang w:val="fr-CA"/>
        </w:rPr>
        <w:t>S:\Communication\documentation\recherche\z-soutien-prof\levesque-pascale\2016-attaques-chiens-lois</w:t>
      </w:r>
    </w:p>
    <w:p w:rsidR="00FB295F" w:rsidRPr="000642F5" w:rsidRDefault="00FB295F" w:rsidP="005B60B6">
      <w:pPr>
        <w:pStyle w:val="Paragraphedeliste"/>
        <w:numPr>
          <w:ilvl w:val="1"/>
          <w:numId w:val="6"/>
        </w:numPr>
        <w:spacing w:after="60"/>
        <w:ind w:hanging="357"/>
        <w:contextualSpacing w:val="0"/>
        <w:rPr>
          <w:rFonts w:ascii="Arial" w:hAnsi="Arial" w:cs="Arial"/>
          <w:sz w:val="18"/>
          <w:szCs w:val="18"/>
          <w:lang w:val="fr-CA"/>
        </w:rPr>
      </w:pPr>
      <w:r>
        <w:rPr>
          <w:rFonts w:ascii="Arial" w:hAnsi="Arial" w:cs="Arial"/>
          <w:sz w:val="18"/>
          <w:szCs w:val="18"/>
          <w:lang w:val="fr-CA"/>
        </w:rPr>
        <w:t xml:space="preserve">Ex. : </w:t>
      </w:r>
      <w:r w:rsidRPr="00FB295F">
        <w:rPr>
          <w:rFonts w:ascii="Arial" w:hAnsi="Arial" w:cs="Arial"/>
          <w:sz w:val="18"/>
          <w:szCs w:val="18"/>
          <w:lang w:val="fr-CA"/>
        </w:rPr>
        <w:t>http://referencemanager.com/sites/rm/files/m/rmgettingstartedguide12.pdf</w:t>
      </w:r>
    </w:p>
    <w:p w:rsidR="000642F5" w:rsidRPr="000642F5" w:rsidRDefault="000642F5" w:rsidP="00211939">
      <w:pPr>
        <w:pStyle w:val="Titre3"/>
      </w:pPr>
      <w:bookmarkStart w:id="16" w:name="_Toc456939591"/>
      <w:bookmarkStart w:id="17" w:name="_Toc512332625"/>
      <w:r w:rsidRPr="000642F5">
        <w:t>Recherche documentaire</w:t>
      </w:r>
      <w:bookmarkEnd w:id="16"/>
      <w:bookmarkEnd w:id="17"/>
    </w:p>
    <w:p w:rsidR="000642F5" w:rsidRDefault="00BF48D4"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rPr>
        <w:t>Options : cocher toutes les cases pertinentes</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Stratégie : bordereau, plan de concepts, syntaxe de recherche, etc.</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Sources d’information : choix des bases et des autres sources (ex. : littérature grise)</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Gestion de l’info. scientifique : utilisation d’un logiciel</w:t>
      </w:r>
      <w:r w:rsidR="00090AE0">
        <w:rPr>
          <w:rFonts w:ascii="Arial" w:hAnsi="Arial" w:cs="Arial"/>
          <w:sz w:val="18"/>
          <w:szCs w:val="18"/>
        </w:rPr>
        <w:t xml:space="preserve"> en général</w:t>
      </w:r>
      <w:r>
        <w:rPr>
          <w:rFonts w:ascii="Arial" w:hAnsi="Arial" w:cs="Arial"/>
          <w:sz w:val="18"/>
          <w:szCs w:val="18"/>
        </w:rPr>
        <w:t>, bonnes pratiques</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Bibliographie et styles biblio. : comment citer certains types de documents, etc.</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Méthodologie : étapes de la recherche documentaire, comment rendre compte de la recherche dans une publication, etc.</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 xml:space="preserve">Enjeux documentaires : droit d’auteur, communication savante, etc., mais en lien avec une recherche spécifique, et non de façon globale (ce que l’on inscrirait plutôt sous </w:t>
      </w:r>
      <w:r w:rsidRPr="00BF48D4">
        <w:rPr>
          <w:rFonts w:ascii="Arial" w:hAnsi="Arial" w:cs="Arial"/>
          <w:i/>
          <w:sz w:val="18"/>
          <w:szCs w:val="18"/>
        </w:rPr>
        <w:t>Expertise et avis</w:t>
      </w:r>
      <w:r>
        <w:rPr>
          <w:rFonts w:ascii="Arial" w:hAnsi="Arial" w:cs="Arial"/>
          <w:sz w:val="18"/>
          <w:szCs w:val="18"/>
        </w:rPr>
        <w:t>)</w:t>
      </w:r>
    </w:p>
    <w:p w:rsidR="00BF48D4" w:rsidRDefault="00BF48D4" w:rsidP="005B60B6">
      <w:pPr>
        <w:pStyle w:val="Paragraphedeliste"/>
        <w:numPr>
          <w:ilvl w:val="2"/>
          <w:numId w:val="6"/>
        </w:numPr>
        <w:spacing w:after="60"/>
        <w:ind w:hanging="357"/>
        <w:contextualSpacing w:val="0"/>
        <w:rPr>
          <w:rFonts w:ascii="Arial" w:hAnsi="Arial" w:cs="Arial"/>
          <w:sz w:val="18"/>
          <w:szCs w:val="18"/>
        </w:rPr>
      </w:pPr>
      <w:r>
        <w:rPr>
          <w:rFonts w:ascii="Arial" w:hAnsi="Arial" w:cs="Arial"/>
          <w:sz w:val="18"/>
          <w:szCs w:val="18"/>
        </w:rPr>
        <w:t>Ce « doublon » est nécessaire car on ne peut pas, pour un m</w:t>
      </w:r>
      <w:r w:rsidR="00090AE0">
        <w:rPr>
          <w:rFonts w:ascii="Arial" w:hAnsi="Arial" w:cs="Arial"/>
          <w:sz w:val="18"/>
          <w:szCs w:val="18"/>
        </w:rPr>
        <w:t>ême</w:t>
      </w:r>
      <w:r>
        <w:rPr>
          <w:rFonts w:ascii="Arial" w:hAnsi="Arial" w:cs="Arial"/>
          <w:sz w:val="18"/>
          <w:szCs w:val="18"/>
        </w:rPr>
        <w:t xml:space="preserve"> service, cocher des cases </w:t>
      </w:r>
      <w:r w:rsidR="00DC0CCC">
        <w:rPr>
          <w:rFonts w:ascii="Arial" w:hAnsi="Arial" w:cs="Arial"/>
          <w:sz w:val="18"/>
          <w:szCs w:val="18"/>
        </w:rPr>
        <w:t xml:space="preserve">à la fois </w:t>
      </w:r>
      <w:r>
        <w:rPr>
          <w:rFonts w:ascii="Arial" w:hAnsi="Arial" w:cs="Arial"/>
          <w:sz w:val="18"/>
          <w:szCs w:val="18"/>
        </w:rPr>
        <w:t xml:space="preserve">sous </w:t>
      </w:r>
      <w:r w:rsidRPr="00BF48D4">
        <w:rPr>
          <w:rFonts w:ascii="Arial" w:hAnsi="Arial" w:cs="Arial"/>
          <w:i/>
          <w:sz w:val="18"/>
          <w:szCs w:val="18"/>
        </w:rPr>
        <w:t>Recherche documentaire</w:t>
      </w:r>
      <w:r>
        <w:rPr>
          <w:rFonts w:ascii="Arial" w:hAnsi="Arial" w:cs="Arial"/>
          <w:sz w:val="18"/>
          <w:szCs w:val="18"/>
        </w:rPr>
        <w:t xml:space="preserve"> et sous </w:t>
      </w:r>
      <w:r w:rsidRPr="00BF48D4">
        <w:rPr>
          <w:rFonts w:ascii="Arial" w:hAnsi="Arial" w:cs="Arial"/>
          <w:i/>
          <w:sz w:val="18"/>
          <w:szCs w:val="18"/>
        </w:rPr>
        <w:t>Expertise et avis</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Reference Manager : questions techniques sur l’utilisation de ce logiciel</w:t>
      </w:r>
    </w:p>
    <w:p w:rsidR="00BF48D4" w:rsidRDefault="00BF48D4" w:rsidP="005B60B6">
      <w:pPr>
        <w:pStyle w:val="Paragraphedeliste"/>
        <w:numPr>
          <w:ilvl w:val="1"/>
          <w:numId w:val="6"/>
        </w:numPr>
        <w:spacing w:after="60"/>
        <w:ind w:hanging="357"/>
        <w:contextualSpacing w:val="0"/>
        <w:rPr>
          <w:rFonts w:ascii="Arial" w:hAnsi="Arial" w:cs="Arial"/>
          <w:sz w:val="18"/>
          <w:szCs w:val="18"/>
        </w:rPr>
      </w:pPr>
      <w:proofErr w:type="spellStart"/>
      <w:r>
        <w:rPr>
          <w:rFonts w:ascii="Arial" w:hAnsi="Arial" w:cs="Arial"/>
          <w:sz w:val="18"/>
          <w:szCs w:val="18"/>
        </w:rPr>
        <w:t>Zotero</w:t>
      </w:r>
      <w:proofErr w:type="spellEnd"/>
      <w:r>
        <w:rPr>
          <w:rFonts w:ascii="Arial" w:hAnsi="Arial" w:cs="Arial"/>
          <w:sz w:val="18"/>
          <w:szCs w:val="18"/>
        </w:rPr>
        <w:t> :</w:t>
      </w:r>
      <w:r w:rsidRPr="00BF48D4">
        <w:rPr>
          <w:rFonts w:ascii="Arial" w:hAnsi="Arial" w:cs="Arial"/>
          <w:sz w:val="18"/>
          <w:szCs w:val="18"/>
        </w:rPr>
        <w:t xml:space="preserve"> </w:t>
      </w:r>
      <w:r>
        <w:rPr>
          <w:rFonts w:ascii="Arial" w:hAnsi="Arial" w:cs="Arial"/>
          <w:sz w:val="18"/>
          <w:szCs w:val="18"/>
        </w:rPr>
        <w:t>questions techniques sur l’utilisation de ce logiciel</w:t>
      </w:r>
    </w:p>
    <w:p w:rsidR="00BF48D4" w:rsidRDefault="00BF48D4"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Revue systématique : contribution particulière du bibliothécaire dans un tel projet (très rare dans le contexte actuel)</w:t>
      </w:r>
    </w:p>
    <w:p w:rsidR="00090AE0" w:rsidRDefault="00090AE0" w:rsidP="00090AE0">
      <w:pPr>
        <w:pStyle w:val="Paragraphedeliste"/>
        <w:numPr>
          <w:ilvl w:val="2"/>
          <w:numId w:val="6"/>
        </w:numPr>
        <w:spacing w:after="60"/>
        <w:contextualSpacing w:val="0"/>
        <w:rPr>
          <w:rFonts w:ascii="Arial" w:hAnsi="Arial" w:cs="Arial"/>
          <w:sz w:val="18"/>
          <w:szCs w:val="18"/>
        </w:rPr>
      </w:pPr>
      <w:r>
        <w:rPr>
          <w:rFonts w:ascii="Arial" w:hAnsi="Arial" w:cs="Arial"/>
          <w:sz w:val="18"/>
          <w:szCs w:val="18"/>
        </w:rPr>
        <w:t xml:space="preserve">Des questions sur la méthodologie relative à une revue systématique sont associées à </w:t>
      </w:r>
      <w:r w:rsidRPr="00090AE0">
        <w:rPr>
          <w:rFonts w:ascii="Arial" w:hAnsi="Arial" w:cs="Arial"/>
          <w:i/>
          <w:sz w:val="18"/>
          <w:szCs w:val="18"/>
        </w:rPr>
        <w:t>Méthodologie</w:t>
      </w:r>
    </w:p>
    <w:p w:rsidR="00557598" w:rsidRPr="00342772" w:rsidRDefault="00557598"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lang w:val="fr-CA"/>
        </w:rPr>
        <w:t>Mettre à jour la table des sujets liés à la recherche s’il y a lieu</w:t>
      </w:r>
    </w:p>
    <w:p w:rsidR="000642F5" w:rsidRPr="000642F5" w:rsidRDefault="000642F5" w:rsidP="00211939">
      <w:pPr>
        <w:pStyle w:val="Titre3"/>
      </w:pPr>
      <w:bookmarkStart w:id="18" w:name="_Toc456939592"/>
      <w:bookmarkStart w:id="19" w:name="_Toc512332626"/>
      <w:r w:rsidRPr="000642F5">
        <w:lastRenderedPageBreak/>
        <w:t>Veille</w:t>
      </w:r>
      <w:bookmarkEnd w:id="18"/>
      <w:bookmarkEnd w:id="19"/>
    </w:p>
    <w:p w:rsidR="000642F5" w:rsidRDefault="00DC0CCC"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rPr>
        <w:t>Permet de mieux encadrer les cellules de veille, voire de repérer rapidement celles touchées par la disparition d’un outil de veille afin de modifier leur environnement de veille</w:t>
      </w:r>
    </w:p>
    <w:p w:rsidR="009E7EA8" w:rsidRPr="009E7EA8" w:rsidRDefault="009E7EA8"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lang w:val="fr-CA"/>
        </w:rPr>
        <w:t>Mettre à jour les tables suivantes s’il y a lieu :</w:t>
      </w:r>
    </w:p>
    <w:p w:rsidR="00557598" w:rsidRPr="00557598" w:rsidRDefault="009E7EA8" w:rsidP="005B60B6">
      <w:pPr>
        <w:pStyle w:val="Paragraphedeliste"/>
        <w:numPr>
          <w:ilvl w:val="1"/>
          <w:numId w:val="6"/>
        </w:numPr>
        <w:spacing w:after="60"/>
        <w:ind w:hanging="357"/>
        <w:contextualSpacing w:val="0"/>
        <w:rPr>
          <w:rFonts w:ascii="Arial" w:hAnsi="Arial" w:cs="Arial"/>
          <w:sz w:val="18"/>
          <w:szCs w:val="18"/>
        </w:rPr>
      </w:pPr>
      <w:r w:rsidRPr="009E7EA8">
        <w:rPr>
          <w:rFonts w:ascii="Arial" w:hAnsi="Arial" w:cs="Arial"/>
          <w:sz w:val="18"/>
          <w:szCs w:val="18"/>
          <w:lang w:val="fr-CA"/>
        </w:rPr>
        <w:t>Cellules de veille</w:t>
      </w:r>
    </w:p>
    <w:p w:rsidR="00557598" w:rsidRPr="00557598" w:rsidRDefault="00557598"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lang w:val="fr-CA"/>
        </w:rPr>
        <w:t>Type de service (implantation/mise à jour)</w:t>
      </w:r>
    </w:p>
    <w:p w:rsidR="009E7EA8" w:rsidRPr="009E7EA8" w:rsidRDefault="00557598"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lang w:val="fr-CA"/>
        </w:rPr>
        <w:t>O</w:t>
      </w:r>
      <w:r w:rsidR="009E7EA8" w:rsidRPr="009E7EA8">
        <w:rPr>
          <w:rFonts w:ascii="Arial" w:hAnsi="Arial" w:cs="Arial"/>
          <w:sz w:val="18"/>
          <w:szCs w:val="18"/>
          <w:lang w:val="fr-CA"/>
        </w:rPr>
        <w:t>utils de veille</w:t>
      </w:r>
    </w:p>
    <w:p w:rsidR="000642F5" w:rsidRPr="000642F5" w:rsidRDefault="000642F5" w:rsidP="00211939">
      <w:pPr>
        <w:pStyle w:val="Titre3"/>
      </w:pPr>
      <w:bookmarkStart w:id="20" w:name="_Toc456939593"/>
      <w:bookmarkStart w:id="21" w:name="_Toc512332627"/>
      <w:r w:rsidRPr="000642F5">
        <w:t>Formation</w:t>
      </w:r>
      <w:bookmarkEnd w:id="20"/>
      <w:bookmarkEnd w:id="21"/>
    </w:p>
    <w:p w:rsidR="00DC0CCC" w:rsidRDefault="00DC0CCC"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rPr>
        <w:t>Une entrée par groupe</w:t>
      </w:r>
    </w:p>
    <w:p w:rsidR="000642F5" w:rsidRDefault="00DC0CCC"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rPr>
        <w:t>Nombre de participants : chiffre à inscrire</w:t>
      </w:r>
    </w:p>
    <w:p w:rsidR="00DC0CCC" w:rsidRDefault="00DC0CCC"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 xml:space="preserve">Idéalement, inscrire les noms des participants dans le champ </w:t>
      </w:r>
      <w:r w:rsidRPr="00DC0CCC">
        <w:rPr>
          <w:rFonts w:ascii="Arial" w:hAnsi="Arial" w:cs="Arial"/>
          <w:i/>
          <w:sz w:val="18"/>
          <w:szCs w:val="18"/>
        </w:rPr>
        <w:t>Sujet et notes</w:t>
      </w:r>
    </w:p>
    <w:p w:rsidR="00DC0CCC" w:rsidRDefault="00DC0CCC"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rPr>
        <w:t>Lieu : un seul à choisir (Montréal ou Québec)</w:t>
      </w:r>
    </w:p>
    <w:p w:rsidR="00DC0CCC" w:rsidRDefault="00DC0CCC"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rPr>
        <w:t>Sujet : un seul à choisir parmi les options suivantes :</w:t>
      </w:r>
    </w:p>
    <w:p w:rsidR="00DC0CCC" w:rsidRDefault="00DC0CCC"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Recherche</w:t>
      </w:r>
    </w:p>
    <w:p w:rsidR="00DC0CCC" w:rsidRDefault="00DC0CCC"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Veille</w:t>
      </w:r>
    </w:p>
    <w:p w:rsidR="00DC0CCC" w:rsidRDefault="00DC0CCC" w:rsidP="005B60B6">
      <w:pPr>
        <w:pStyle w:val="Paragraphedeliste"/>
        <w:numPr>
          <w:ilvl w:val="1"/>
          <w:numId w:val="6"/>
        </w:numPr>
        <w:spacing w:after="60"/>
        <w:ind w:hanging="357"/>
        <w:contextualSpacing w:val="0"/>
        <w:rPr>
          <w:rFonts w:ascii="Arial" w:hAnsi="Arial" w:cs="Arial"/>
          <w:sz w:val="18"/>
          <w:szCs w:val="18"/>
        </w:rPr>
      </w:pPr>
      <w:proofErr w:type="spellStart"/>
      <w:r>
        <w:rPr>
          <w:rFonts w:ascii="Arial" w:hAnsi="Arial" w:cs="Arial"/>
          <w:sz w:val="18"/>
          <w:szCs w:val="18"/>
        </w:rPr>
        <w:t>Zotero</w:t>
      </w:r>
      <w:proofErr w:type="spellEnd"/>
    </w:p>
    <w:p w:rsidR="00DC0CCC" w:rsidRDefault="00DC0CCC" w:rsidP="005B60B6">
      <w:pPr>
        <w:pStyle w:val="Paragraphedeliste"/>
        <w:numPr>
          <w:ilvl w:val="1"/>
          <w:numId w:val="6"/>
        </w:numPr>
        <w:spacing w:after="60"/>
        <w:ind w:hanging="357"/>
        <w:contextualSpacing w:val="0"/>
        <w:rPr>
          <w:rFonts w:ascii="Arial" w:hAnsi="Arial" w:cs="Arial"/>
          <w:sz w:val="18"/>
          <w:szCs w:val="18"/>
        </w:rPr>
      </w:pPr>
      <w:r>
        <w:rPr>
          <w:rFonts w:ascii="Arial" w:hAnsi="Arial" w:cs="Arial"/>
          <w:sz w:val="18"/>
          <w:szCs w:val="18"/>
        </w:rPr>
        <w:t>Gestion de l’information</w:t>
      </w:r>
    </w:p>
    <w:p w:rsidR="00557598" w:rsidRPr="00342772" w:rsidRDefault="00557598" w:rsidP="005B60B6">
      <w:pPr>
        <w:pStyle w:val="Paragraphedeliste"/>
        <w:numPr>
          <w:ilvl w:val="0"/>
          <w:numId w:val="6"/>
        </w:numPr>
        <w:spacing w:after="60"/>
        <w:ind w:hanging="357"/>
        <w:contextualSpacing w:val="0"/>
        <w:rPr>
          <w:rFonts w:ascii="Arial" w:hAnsi="Arial" w:cs="Arial"/>
          <w:sz w:val="18"/>
          <w:szCs w:val="18"/>
        </w:rPr>
      </w:pPr>
      <w:r>
        <w:rPr>
          <w:rFonts w:ascii="Arial" w:hAnsi="Arial" w:cs="Arial"/>
          <w:sz w:val="18"/>
          <w:szCs w:val="18"/>
          <w:lang w:val="fr-CA"/>
        </w:rPr>
        <w:t>Mettre à jour la table des sujets de formation s’il y a lieu</w:t>
      </w:r>
    </w:p>
    <w:p w:rsidR="000642F5" w:rsidRPr="000642F5" w:rsidRDefault="000642F5" w:rsidP="00211939">
      <w:pPr>
        <w:pStyle w:val="Titre3"/>
      </w:pPr>
      <w:bookmarkStart w:id="22" w:name="_Toc456939594"/>
      <w:bookmarkStart w:id="23" w:name="_Toc512332628"/>
      <w:r w:rsidRPr="000642F5">
        <w:t>Expertise et avis</w:t>
      </w:r>
      <w:bookmarkEnd w:id="22"/>
      <w:bookmarkEnd w:id="23"/>
    </w:p>
    <w:p w:rsidR="000642F5" w:rsidRDefault="000642F5" w:rsidP="005B60B6">
      <w:pPr>
        <w:pStyle w:val="Paragraphedeliste"/>
        <w:numPr>
          <w:ilvl w:val="0"/>
          <w:numId w:val="30"/>
        </w:numPr>
        <w:spacing w:after="60"/>
        <w:ind w:hanging="357"/>
        <w:contextualSpacing w:val="0"/>
        <w:rPr>
          <w:rFonts w:ascii="Arial" w:hAnsi="Arial" w:cs="Arial"/>
          <w:sz w:val="18"/>
          <w:szCs w:val="18"/>
        </w:rPr>
      </w:pPr>
      <w:r w:rsidRPr="00342772">
        <w:rPr>
          <w:rFonts w:ascii="Arial" w:hAnsi="Arial" w:cs="Arial"/>
          <w:sz w:val="18"/>
          <w:szCs w:val="18"/>
        </w:rPr>
        <w:t>Surtout de nature institutionnelle</w:t>
      </w:r>
    </w:p>
    <w:p w:rsidR="00C8606A" w:rsidRPr="00342772" w:rsidRDefault="00C8606A" w:rsidP="005B60B6">
      <w:pPr>
        <w:pStyle w:val="Paragraphedeliste"/>
        <w:numPr>
          <w:ilvl w:val="0"/>
          <w:numId w:val="30"/>
        </w:numPr>
        <w:spacing w:after="60"/>
        <w:ind w:hanging="357"/>
        <w:contextualSpacing w:val="0"/>
        <w:rPr>
          <w:rFonts w:ascii="Arial" w:hAnsi="Arial" w:cs="Arial"/>
          <w:sz w:val="18"/>
          <w:szCs w:val="18"/>
        </w:rPr>
      </w:pPr>
      <w:r>
        <w:rPr>
          <w:rFonts w:ascii="Arial" w:hAnsi="Arial" w:cs="Arial"/>
          <w:sz w:val="18"/>
          <w:szCs w:val="18"/>
        </w:rPr>
        <w:t>Les bibliothécaires négligent souvent de compiler leurs statistiques à ce sujet, ce qui nuit au portrait global (il faut en tenir compte lorsque l’on compile des statistiques, ici incomplètes)</w:t>
      </w:r>
    </w:p>
    <w:p w:rsidR="00DC0CCC" w:rsidRDefault="00DC0CCC" w:rsidP="005B60B6">
      <w:pPr>
        <w:pStyle w:val="Paragraphedeliste"/>
        <w:numPr>
          <w:ilvl w:val="0"/>
          <w:numId w:val="30"/>
        </w:numPr>
        <w:spacing w:after="60"/>
        <w:ind w:hanging="357"/>
        <w:contextualSpacing w:val="0"/>
        <w:rPr>
          <w:rFonts w:ascii="Arial" w:hAnsi="Arial" w:cs="Arial"/>
          <w:sz w:val="18"/>
          <w:szCs w:val="18"/>
        </w:rPr>
      </w:pPr>
      <w:r>
        <w:rPr>
          <w:rFonts w:ascii="Arial" w:hAnsi="Arial" w:cs="Arial"/>
          <w:sz w:val="18"/>
          <w:szCs w:val="18"/>
        </w:rPr>
        <w:t>Options : cocher toutes les cases pertinentes</w:t>
      </w:r>
    </w:p>
    <w:p w:rsidR="00417C5F" w:rsidRDefault="00417C5F" w:rsidP="005B60B6">
      <w:pPr>
        <w:pStyle w:val="Paragraphedeliste"/>
        <w:numPr>
          <w:ilvl w:val="1"/>
          <w:numId w:val="30"/>
        </w:numPr>
        <w:spacing w:after="60"/>
        <w:ind w:hanging="357"/>
        <w:contextualSpacing w:val="0"/>
        <w:rPr>
          <w:rFonts w:ascii="Arial" w:hAnsi="Arial" w:cs="Arial"/>
          <w:sz w:val="18"/>
          <w:szCs w:val="18"/>
        </w:rPr>
      </w:pPr>
      <w:r>
        <w:rPr>
          <w:rFonts w:ascii="Arial" w:hAnsi="Arial" w:cs="Arial"/>
          <w:sz w:val="18"/>
          <w:szCs w:val="18"/>
        </w:rPr>
        <w:t>Aspects légaux : questions</w:t>
      </w:r>
      <w:r w:rsidR="00C8606A" w:rsidRPr="00342772">
        <w:rPr>
          <w:rFonts w:ascii="Arial" w:hAnsi="Arial" w:cs="Arial"/>
          <w:sz w:val="18"/>
          <w:szCs w:val="18"/>
        </w:rPr>
        <w:t>, souv</w:t>
      </w:r>
      <w:r w:rsidR="00C8606A">
        <w:rPr>
          <w:rFonts w:ascii="Arial" w:hAnsi="Arial" w:cs="Arial"/>
          <w:sz w:val="18"/>
          <w:szCs w:val="18"/>
        </w:rPr>
        <w:t>ent d’une seule personne,</w:t>
      </w:r>
      <w:r>
        <w:rPr>
          <w:rFonts w:ascii="Arial" w:hAnsi="Arial" w:cs="Arial"/>
          <w:sz w:val="18"/>
          <w:szCs w:val="18"/>
        </w:rPr>
        <w:t xml:space="preserve"> sur le droit d’auteur, la propriété intellectuelle, etc.</w:t>
      </w:r>
    </w:p>
    <w:p w:rsidR="00417C5F" w:rsidRDefault="00417C5F" w:rsidP="005B60B6">
      <w:pPr>
        <w:pStyle w:val="Paragraphedeliste"/>
        <w:numPr>
          <w:ilvl w:val="1"/>
          <w:numId w:val="30"/>
        </w:numPr>
        <w:spacing w:after="60"/>
        <w:ind w:hanging="357"/>
        <w:contextualSpacing w:val="0"/>
        <w:rPr>
          <w:rFonts w:ascii="Arial" w:hAnsi="Arial" w:cs="Arial"/>
          <w:sz w:val="18"/>
          <w:szCs w:val="18"/>
        </w:rPr>
      </w:pPr>
      <w:r>
        <w:rPr>
          <w:rFonts w:ascii="Arial" w:hAnsi="Arial" w:cs="Arial"/>
          <w:sz w:val="18"/>
          <w:szCs w:val="18"/>
        </w:rPr>
        <w:t xml:space="preserve">Aspects </w:t>
      </w:r>
      <w:proofErr w:type="spellStart"/>
      <w:r>
        <w:rPr>
          <w:rFonts w:ascii="Arial" w:hAnsi="Arial" w:cs="Arial"/>
          <w:sz w:val="18"/>
          <w:szCs w:val="18"/>
        </w:rPr>
        <w:t>métho</w:t>
      </w:r>
      <w:proofErr w:type="spellEnd"/>
      <w:r>
        <w:rPr>
          <w:rFonts w:ascii="Arial" w:hAnsi="Arial" w:cs="Arial"/>
          <w:sz w:val="18"/>
          <w:szCs w:val="18"/>
        </w:rPr>
        <w:t xml:space="preserve">. institutionnels : inclut notamment l’implication des bibliothécaires dans des discussions ou des groupes de travail visant à définir </w:t>
      </w:r>
      <w:r w:rsidR="00C8606A">
        <w:rPr>
          <w:rFonts w:ascii="Arial" w:hAnsi="Arial" w:cs="Arial"/>
          <w:sz w:val="18"/>
          <w:szCs w:val="18"/>
        </w:rPr>
        <w:t>la méthodologie au niveau de l’organisation</w:t>
      </w:r>
    </w:p>
    <w:p w:rsidR="00C8606A" w:rsidRDefault="00C8606A" w:rsidP="005B60B6">
      <w:pPr>
        <w:pStyle w:val="Paragraphedeliste"/>
        <w:numPr>
          <w:ilvl w:val="2"/>
          <w:numId w:val="30"/>
        </w:numPr>
        <w:spacing w:after="60"/>
        <w:ind w:hanging="357"/>
        <w:contextualSpacing w:val="0"/>
        <w:rPr>
          <w:rFonts w:ascii="Arial" w:hAnsi="Arial" w:cs="Arial"/>
          <w:sz w:val="18"/>
          <w:szCs w:val="18"/>
        </w:rPr>
      </w:pPr>
      <w:r>
        <w:rPr>
          <w:rFonts w:ascii="Arial" w:hAnsi="Arial" w:cs="Arial"/>
          <w:sz w:val="18"/>
          <w:szCs w:val="18"/>
        </w:rPr>
        <w:t>Ex. : politique et directive au sujet de la propriété intellectuelle, mentions de responsabilités dans les publications de l’INSPQ, approche qualité (incluant la méthodologie de la recherche documentaire dans nos avis)</w:t>
      </w:r>
    </w:p>
    <w:p w:rsidR="00417C5F" w:rsidRDefault="00417C5F" w:rsidP="005B60B6">
      <w:pPr>
        <w:pStyle w:val="Paragraphedeliste"/>
        <w:numPr>
          <w:ilvl w:val="2"/>
          <w:numId w:val="30"/>
        </w:numPr>
        <w:spacing w:after="60"/>
        <w:ind w:hanging="357"/>
        <w:contextualSpacing w:val="0"/>
        <w:rPr>
          <w:rFonts w:ascii="Arial" w:hAnsi="Arial" w:cs="Arial"/>
          <w:sz w:val="18"/>
          <w:szCs w:val="18"/>
        </w:rPr>
      </w:pPr>
      <w:r>
        <w:rPr>
          <w:rFonts w:ascii="Arial" w:hAnsi="Arial" w:cs="Arial"/>
          <w:sz w:val="18"/>
          <w:szCs w:val="18"/>
        </w:rPr>
        <w:t xml:space="preserve">Les aspects méthodologiques relatifs à une recherche précise sont plutôt signalés sous </w:t>
      </w:r>
      <w:r w:rsidRPr="00417C5F">
        <w:rPr>
          <w:rFonts w:ascii="Arial" w:hAnsi="Arial" w:cs="Arial"/>
          <w:i/>
          <w:sz w:val="18"/>
          <w:szCs w:val="18"/>
        </w:rPr>
        <w:t>Recherche documentaire</w:t>
      </w:r>
    </w:p>
    <w:p w:rsidR="00C8606A" w:rsidRDefault="00C8606A" w:rsidP="005B60B6">
      <w:pPr>
        <w:pStyle w:val="Paragraphedeliste"/>
        <w:numPr>
          <w:ilvl w:val="1"/>
          <w:numId w:val="30"/>
        </w:numPr>
        <w:spacing w:after="60"/>
        <w:ind w:hanging="357"/>
        <w:contextualSpacing w:val="0"/>
        <w:rPr>
          <w:rFonts w:ascii="Arial" w:hAnsi="Arial" w:cs="Arial"/>
          <w:sz w:val="18"/>
          <w:szCs w:val="18"/>
        </w:rPr>
      </w:pPr>
      <w:r>
        <w:rPr>
          <w:rFonts w:ascii="Arial" w:hAnsi="Arial" w:cs="Arial"/>
          <w:sz w:val="18"/>
          <w:szCs w:val="18"/>
        </w:rPr>
        <w:t>Aspects technologiques : comité pour évaluer des outils comme un logiciel de gestion bibliographique, etc.</w:t>
      </w:r>
    </w:p>
    <w:p w:rsidR="000642F5" w:rsidRDefault="000642F5" w:rsidP="005B60B6">
      <w:pPr>
        <w:pStyle w:val="Paragraphedeliste"/>
        <w:numPr>
          <w:ilvl w:val="1"/>
          <w:numId w:val="30"/>
        </w:numPr>
        <w:spacing w:after="60"/>
        <w:ind w:hanging="357"/>
        <w:contextualSpacing w:val="0"/>
        <w:rPr>
          <w:rFonts w:ascii="Arial" w:hAnsi="Arial" w:cs="Arial"/>
          <w:sz w:val="18"/>
          <w:szCs w:val="18"/>
        </w:rPr>
      </w:pPr>
      <w:r w:rsidRPr="00342772">
        <w:rPr>
          <w:rFonts w:ascii="Arial" w:hAnsi="Arial" w:cs="Arial"/>
          <w:sz w:val="18"/>
          <w:szCs w:val="18"/>
        </w:rPr>
        <w:t>Communication savante : question</w:t>
      </w:r>
      <w:r w:rsidR="00417C5F">
        <w:rPr>
          <w:rFonts w:ascii="Arial" w:hAnsi="Arial" w:cs="Arial"/>
          <w:sz w:val="18"/>
          <w:szCs w:val="18"/>
        </w:rPr>
        <w:t>s</w:t>
      </w:r>
      <w:r w:rsidRPr="00342772">
        <w:rPr>
          <w:rFonts w:ascii="Arial" w:hAnsi="Arial" w:cs="Arial"/>
          <w:sz w:val="18"/>
          <w:szCs w:val="18"/>
        </w:rPr>
        <w:t>, souvent d’une seule personne, au sujet des revues prédatrices, du libre accès, du facteur d’impact, etc.</w:t>
      </w:r>
      <w:r w:rsidR="00090AE0">
        <w:rPr>
          <w:rFonts w:ascii="Arial" w:hAnsi="Arial" w:cs="Arial"/>
          <w:sz w:val="18"/>
          <w:szCs w:val="18"/>
        </w:rPr>
        <w:t>, qui sont posées dans un cadre autre que le soutien à une recherche documentaire</w:t>
      </w:r>
    </w:p>
    <w:p w:rsidR="00C8606A" w:rsidRDefault="00C8606A" w:rsidP="005B60B6">
      <w:pPr>
        <w:pStyle w:val="Paragraphedeliste"/>
        <w:numPr>
          <w:ilvl w:val="1"/>
          <w:numId w:val="30"/>
        </w:numPr>
        <w:spacing w:after="60"/>
        <w:ind w:hanging="357"/>
        <w:contextualSpacing w:val="0"/>
        <w:rPr>
          <w:rFonts w:ascii="Arial" w:hAnsi="Arial" w:cs="Arial"/>
          <w:sz w:val="18"/>
          <w:szCs w:val="18"/>
        </w:rPr>
      </w:pPr>
      <w:r>
        <w:rPr>
          <w:rFonts w:ascii="Arial" w:hAnsi="Arial" w:cs="Arial"/>
          <w:sz w:val="18"/>
          <w:szCs w:val="18"/>
        </w:rPr>
        <w:t>Gestion de l’info. scientifique : conseils sur le sujet à une ou plusieurs personnes</w:t>
      </w:r>
    </w:p>
    <w:p w:rsidR="00C8606A" w:rsidRDefault="00C8606A" w:rsidP="005B60B6">
      <w:pPr>
        <w:pStyle w:val="Paragraphedeliste"/>
        <w:numPr>
          <w:ilvl w:val="2"/>
          <w:numId w:val="30"/>
        </w:numPr>
        <w:spacing w:after="60"/>
        <w:ind w:hanging="357"/>
        <w:contextualSpacing w:val="0"/>
        <w:rPr>
          <w:rFonts w:ascii="Arial" w:hAnsi="Arial" w:cs="Arial"/>
          <w:sz w:val="18"/>
          <w:szCs w:val="18"/>
        </w:rPr>
      </w:pPr>
      <w:r>
        <w:rPr>
          <w:rFonts w:ascii="Arial" w:hAnsi="Arial" w:cs="Arial"/>
          <w:sz w:val="18"/>
          <w:szCs w:val="18"/>
        </w:rPr>
        <w:t xml:space="preserve">Si une présentation formelle est offerte à un groupe, opter plutôt pour </w:t>
      </w:r>
      <w:r w:rsidRPr="00C8606A">
        <w:rPr>
          <w:rFonts w:ascii="Arial" w:hAnsi="Arial" w:cs="Arial"/>
          <w:i/>
          <w:sz w:val="18"/>
          <w:szCs w:val="18"/>
        </w:rPr>
        <w:t>Formation</w:t>
      </w:r>
    </w:p>
    <w:p w:rsidR="00C8606A" w:rsidRDefault="00C8606A" w:rsidP="005B60B6">
      <w:pPr>
        <w:pStyle w:val="Paragraphedeliste"/>
        <w:numPr>
          <w:ilvl w:val="1"/>
          <w:numId w:val="30"/>
        </w:numPr>
        <w:spacing w:after="60"/>
        <w:ind w:hanging="357"/>
        <w:contextualSpacing w:val="0"/>
        <w:rPr>
          <w:rFonts w:ascii="Arial" w:hAnsi="Arial" w:cs="Arial"/>
          <w:sz w:val="18"/>
          <w:szCs w:val="18"/>
        </w:rPr>
      </w:pPr>
      <w:r>
        <w:rPr>
          <w:rFonts w:ascii="Arial" w:hAnsi="Arial" w:cs="Arial"/>
          <w:sz w:val="18"/>
          <w:szCs w:val="18"/>
        </w:rPr>
        <w:t xml:space="preserve">Partenariats : </w:t>
      </w:r>
      <w:proofErr w:type="spellStart"/>
      <w:r>
        <w:rPr>
          <w:rFonts w:ascii="Arial" w:hAnsi="Arial" w:cs="Arial"/>
          <w:sz w:val="18"/>
          <w:szCs w:val="18"/>
        </w:rPr>
        <w:t>Santécom</w:t>
      </w:r>
      <w:proofErr w:type="spellEnd"/>
      <w:r>
        <w:rPr>
          <w:rFonts w:ascii="Arial" w:hAnsi="Arial" w:cs="Arial"/>
          <w:sz w:val="18"/>
          <w:szCs w:val="18"/>
        </w:rPr>
        <w:t>, consortium, réflexions des bibliothèques de la santé, collaboration avec certaines équipes ou directions comme le CCNPPS, etc.</w:t>
      </w:r>
    </w:p>
    <w:p w:rsidR="00C8606A" w:rsidRDefault="00C8606A" w:rsidP="005B60B6">
      <w:pPr>
        <w:pStyle w:val="Paragraphedeliste"/>
        <w:numPr>
          <w:ilvl w:val="1"/>
          <w:numId w:val="30"/>
        </w:numPr>
        <w:spacing w:after="60"/>
        <w:ind w:hanging="357"/>
        <w:contextualSpacing w:val="0"/>
        <w:rPr>
          <w:rFonts w:ascii="Arial" w:hAnsi="Arial" w:cs="Arial"/>
          <w:sz w:val="18"/>
          <w:szCs w:val="18"/>
        </w:rPr>
      </w:pPr>
      <w:r>
        <w:rPr>
          <w:rFonts w:ascii="Arial" w:hAnsi="Arial" w:cs="Arial"/>
          <w:sz w:val="18"/>
          <w:szCs w:val="18"/>
        </w:rPr>
        <w:t>Autres : à éviter (s’il y a lieu, ajouter un sujet récurrent à la table)</w:t>
      </w:r>
    </w:p>
    <w:p w:rsidR="00557598" w:rsidRPr="00342772" w:rsidRDefault="00557598" w:rsidP="005B60B6">
      <w:pPr>
        <w:pStyle w:val="Paragraphedeliste"/>
        <w:numPr>
          <w:ilvl w:val="0"/>
          <w:numId w:val="30"/>
        </w:numPr>
        <w:spacing w:after="60"/>
        <w:ind w:hanging="357"/>
        <w:contextualSpacing w:val="0"/>
        <w:rPr>
          <w:rFonts w:ascii="Arial" w:hAnsi="Arial" w:cs="Arial"/>
          <w:sz w:val="18"/>
          <w:szCs w:val="18"/>
        </w:rPr>
      </w:pPr>
      <w:r>
        <w:rPr>
          <w:rFonts w:ascii="Arial" w:hAnsi="Arial" w:cs="Arial"/>
          <w:sz w:val="18"/>
          <w:szCs w:val="18"/>
          <w:lang w:val="fr-CA"/>
        </w:rPr>
        <w:t>Mettre à jour la table des sujets d’expertise s’il y a lieu</w:t>
      </w:r>
    </w:p>
    <w:p w:rsidR="00342772" w:rsidRDefault="00342772" w:rsidP="00211939">
      <w:pPr>
        <w:pStyle w:val="Titre3"/>
      </w:pPr>
      <w:bookmarkStart w:id="24" w:name="_Toc456939596"/>
      <w:bookmarkStart w:id="25" w:name="_Toc512332629"/>
      <w:r>
        <w:t>Accueil</w:t>
      </w:r>
      <w:bookmarkEnd w:id="25"/>
    </w:p>
    <w:p w:rsidR="005A0D00" w:rsidRDefault="005A0D00" w:rsidP="005B60B6">
      <w:pPr>
        <w:pStyle w:val="Paragraphedeliste"/>
        <w:numPr>
          <w:ilvl w:val="0"/>
          <w:numId w:val="33"/>
        </w:numPr>
        <w:spacing w:after="60"/>
        <w:ind w:hanging="357"/>
        <w:contextualSpacing w:val="0"/>
        <w:rPr>
          <w:rFonts w:ascii="Arial" w:hAnsi="Arial" w:cs="Arial"/>
          <w:sz w:val="18"/>
          <w:szCs w:val="18"/>
        </w:rPr>
      </w:pPr>
      <w:r>
        <w:rPr>
          <w:rFonts w:ascii="Arial" w:hAnsi="Arial" w:cs="Arial"/>
          <w:sz w:val="18"/>
          <w:szCs w:val="18"/>
        </w:rPr>
        <w:t>Dans le module Services, de façon générale, les techniciens n’ont qu’à remplir la première colonne lorsqu’ils offrent une initiation</w:t>
      </w:r>
    </w:p>
    <w:p w:rsidR="00342772" w:rsidRDefault="00DC0CCC" w:rsidP="005B60B6">
      <w:pPr>
        <w:pStyle w:val="Paragraphedeliste"/>
        <w:numPr>
          <w:ilvl w:val="0"/>
          <w:numId w:val="33"/>
        </w:numPr>
        <w:spacing w:after="60"/>
        <w:ind w:hanging="357"/>
        <w:contextualSpacing w:val="0"/>
        <w:rPr>
          <w:rFonts w:ascii="Arial" w:hAnsi="Arial" w:cs="Arial"/>
          <w:sz w:val="18"/>
          <w:szCs w:val="18"/>
        </w:rPr>
      </w:pPr>
      <w:r>
        <w:rPr>
          <w:rFonts w:ascii="Arial" w:hAnsi="Arial" w:cs="Arial"/>
          <w:sz w:val="18"/>
          <w:szCs w:val="18"/>
        </w:rPr>
        <w:t>Cocher toutes les cases pertinentes parmi les options suivantes :</w:t>
      </w:r>
    </w:p>
    <w:p w:rsidR="00DC0CCC" w:rsidRDefault="00DC0CCC" w:rsidP="005B60B6">
      <w:pPr>
        <w:pStyle w:val="Paragraphedeliste"/>
        <w:numPr>
          <w:ilvl w:val="1"/>
          <w:numId w:val="33"/>
        </w:numPr>
        <w:spacing w:after="60"/>
        <w:ind w:hanging="357"/>
        <w:contextualSpacing w:val="0"/>
        <w:rPr>
          <w:rFonts w:ascii="Arial" w:hAnsi="Arial" w:cs="Arial"/>
          <w:sz w:val="18"/>
          <w:szCs w:val="18"/>
        </w:rPr>
      </w:pPr>
      <w:r>
        <w:rPr>
          <w:rFonts w:ascii="Arial" w:hAnsi="Arial" w:cs="Arial"/>
          <w:sz w:val="18"/>
          <w:szCs w:val="18"/>
        </w:rPr>
        <w:t>Portail</w:t>
      </w:r>
    </w:p>
    <w:p w:rsidR="00DC0CCC" w:rsidRDefault="00DC0CCC" w:rsidP="005B60B6">
      <w:pPr>
        <w:pStyle w:val="Paragraphedeliste"/>
        <w:numPr>
          <w:ilvl w:val="1"/>
          <w:numId w:val="33"/>
        </w:numPr>
        <w:spacing w:after="60"/>
        <w:ind w:hanging="357"/>
        <w:contextualSpacing w:val="0"/>
        <w:rPr>
          <w:rFonts w:ascii="Arial" w:hAnsi="Arial" w:cs="Arial"/>
          <w:sz w:val="18"/>
          <w:szCs w:val="18"/>
        </w:rPr>
      </w:pPr>
      <w:proofErr w:type="spellStart"/>
      <w:r>
        <w:rPr>
          <w:rFonts w:ascii="Arial" w:hAnsi="Arial" w:cs="Arial"/>
          <w:sz w:val="18"/>
          <w:szCs w:val="18"/>
        </w:rPr>
        <w:t>PubMed</w:t>
      </w:r>
      <w:proofErr w:type="spellEnd"/>
    </w:p>
    <w:p w:rsidR="00DC0CCC" w:rsidRDefault="00DC0CCC" w:rsidP="005B60B6">
      <w:pPr>
        <w:pStyle w:val="Paragraphedeliste"/>
        <w:numPr>
          <w:ilvl w:val="1"/>
          <w:numId w:val="33"/>
        </w:numPr>
        <w:spacing w:after="60"/>
        <w:ind w:hanging="357"/>
        <w:contextualSpacing w:val="0"/>
        <w:rPr>
          <w:rFonts w:ascii="Arial" w:hAnsi="Arial" w:cs="Arial"/>
          <w:sz w:val="18"/>
          <w:szCs w:val="18"/>
        </w:rPr>
      </w:pPr>
      <w:proofErr w:type="spellStart"/>
      <w:r>
        <w:rPr>
          <w:rFonts w:ascii="Arial" w:hAnsi="Arial" w:cs="Arial"/>
          <w:sz w:val="18"/>
          <w:szCs w:val="18"/>
        </w:rPr>
        <w:t>Santécom</w:t>
      </w:r>
      <w:proofErr w:type="spellEnd"/>
    </w:p>
    <w:p w:rsidR="00557598" w:rsidRPr="00342772" w:rsidRDefault="00557598" w:rsidP="005B60B6">
      <w:pPr>
        <w:pStyle w:val="Paragraphedeliste"/>
        <w:numPr>
          <w:ilvl w:val="0"/>
          <w:numId w:val="33"/>
        </w:numPr>
        <w:spacing w:after="60"/>
        <w:ind w:hanging="357"/>
        <w:contextualSpacing w:val="0"/>
        <w:rPr>
          <w:rFonts w:ascii="Arial" w:hAnsi="Arial" w:cs="Arial"/>
          <w:sz w:val="18"/>
          <w:szCs w:val="18"/>
        </w:rPr>
      </w:pPr>
      <w:r>
        <w:rPr>
          <w:rFonts w:ascii="Arial" w:hAnsi="Arial" w:cs="Arial"/>
          <w:sz w:val="18"/>
          <w:szCs w:val="18"/>
          <w:lang w:val="fr-CA"/>
        </w:rPr>
        <w:t>Mettre à jour la table des sujets abordés lors de l’initiation s’il y a lieu</w:t>
      </w:r>
    </w:p>
    <w:p w:rsidR="000642F5" w:rsidRPr="000642F5" w:rsidRDefault="000642F5" w:rsidP="00211939">
      <w:pPr>
        <w:pStyle w:val="Titre3"/>
      </w:pPr>
      <w:bookmarkStart w:id="26" w:name="_Toc512332630"/>
      <w:r w:rsidRPr="000642F5">
        <w:t>Diffusion sélective</w:t>
      </w:r>
      <w:bookmarkEnd w:id="24"/>
      <w:bookmarkEnd w:id="26"/>
    </w:p>
    <w:p w:rsidR="000642F5" w:rsidRDefault="00342772" w:rsidP="005B60B6">
      <w:pPr>
        <w:pStyle w:val="Paragraphedeliste"/>
        <w:numPr>
          <w:ilvl w:val="0"/>
          <w:numId w:val="32"/>
        </w:numPr>
        <w:spacing w:after="60"/>
        <w:ind w:hanging="357"/>
        <w:contextualSpacing w:val="0"/>
        <w:rPr>
          <w:rFonts w:ascii="Arial" w:hAnsi="Arial" w:cs="Arial"/>
          <w:sz w:val="18"/>
          <w:szCs w:val="18"/>
        </w:rPr>
      </w:pPr>
      <w:r>
        <w:rPr>
          <w:rFonts w:ascii="Arial" w:hAnsi="Arial" w:cs="Arial"/>
          <w:sz w:val="18"/>
          <w:szCs w:val="18"/>
        </w:rPr>
        <w:t>Envoi d’informations tirées d’alertes aux usagers concernés (ex. : publications, webinaires</w:t>
      </w:r>
      <w:r w:rsidR="00090AE0">
        <w:rPr>
          <w:rFonts w:ascii="Arial" w:hAnsi="Arial" w:cs="Arial"/>
          <w:sz w:val="18"/>
          <w:szCs w:val="18"/>
        </w:rPr>
        <w:t>,</w:t>
      </w:r>
      <w:r>
        <w:rPr>
          <w:rFonts w:ascii="Arial" w:hAnsi="Arial" w:cs="Arial"/>
          <w:sz w:val="18"/>
          <w:szCs w:val="18"/>
        </w:rPr>
        <w:t xml:space="preserve"> communiqués)</w:t>
      </w:r>
    </w:p>
    <w:p w:rsidR="00C8606A" w:rsidRDefault="00C8606A" w:rsidP="005B60B6">
      <w:pPr>
        <w:pStyle w:val="Paragraphedeliste"/>
        <w:numPr>
          <w:ilvl w:val="0"/>
          <w:numId w:val="32"/>
        </w:numPr>
        <w:spacing w:after="60"/>
        <w:ind w:hanging="357"/>
        <w:contextualSpacing w:val="0"/>
        <w:rPr>
          <w:rFonts w:ascii="Arial" w:hAnsi="Arial" w:cs="Arial"/>
          <w:sz w:val="18"/>
          <w:szCs w:val="18"/>
        </w:rPr>
      </w:pPr>
      <w:r>
        <w:rPr>
          <w:rFonts w:ascii="Arial" w:hAnsi="Arial" w:cs="Arial"/>
          <w:sz w:val="18"/>
          <w:szCs w:val="18"/>
        </w:rPr>
        <w:t>De tels envois sont faits à plusieurs usagers de différentes directions → opter pour ceci :</w:t>
      </w:r>
    </w:p>
    <w:p w:rsidR="00C8606A" w:rsidRDefault="00C8606A" w:rsidP="005B60B6">
      <w:pPr>
        <w:pStyle w:val="Paragraphedeliste"/>
        <w:numPr>
          <w:ilvl w:val="1"/>
          <w:numId w:val="32"/>
        </w:numPr>
        <w:spacing w:after="60"/>
        <w:ind w:hanging="357"/>
        <w:contextualSpacing w:val="0"/>
        <w:rPr>
          <w:rFonts w:ascii="Arial" w:hAnsi="Arial" w:cs="Arial"/>
          <w:sz w:val="18"/>
          <w:szCs w:val="18"/>
        </w:rPr>
      </w:pPr>
      <w:r>
        <w:rPr>
          <w:rFonts w:ascii="Arial" w:hAnsi="Arial" w:cs="Arial"/>
          <w:sz w:val="18"/>
          <w:szCs w:val="18"/>
        </w:rPr>
        <w:t xml:space="preserve">Client* : choisir </w:t>
      </w:r>
      <w:r w:rsidRPr="00C8606A">
        <w:rPr>
          <w:rFonts w:ascii="Arial" w:hAnsi="Arial" w:cs="Arial"/>
          <w:i/>
          <w:sz w:val="18"/>
          <w:szCs w:val="18"/>
        </w:rPr>
        <w:t>0-divers</w:t>
      </w:r>
      <w:r>
        <w:rPr>
          <w:rFonts w:ascii="Arial" w:hAnsi="Arial" w:cs="Arial"/>
          <w:sz w:val="18"/>
          <w:szCs w:val="18"/>
        </w:rPr>
        <w:t xml:space="preserve"> dans le menu déroulant</w:t>
      </w:r>
    </w:p>
    <w:p w:rsidR="00C8606A" w:rsidRPr="00342772" w:rsidRDefault="00C8606A" w:rsidP="005B60B6">
      <w:pPr>
        <w:pStyle w:val="Paragraphedeliste"/>
        <w:numPr>
          <w:ilvl w:val="1"/>
          <w:numId w:val="32"/>
        </w:numPr>
        <w:spacing w:after="60"/>
        <w:ind w:hanging="357"/>
        <w:contextualSpacing w:val="0"/>
        <w:rPr>
          <w:rFonts w:ascii="Arial" w:hAnsi="Arial" w:cs="Arial"/>
          <w:sz w:val="18"/>
          <w:szCs w:val="18"/>
        </w:rPr>
      </w:pPr>
      <w:r>
        <w:rPr>
          <w:rFonts w:ascii="Arial" w:hAnsi="Arial" w:cs="Arial"/>
          <w:sz w:val="18"/>
          <w:szCs w:val="18"/>
        </w:rPr>
        <w:t xml:space="preserve">Direction* : choisir </w:t>
      </w:r>
      <w:r w:rsidRPr="00C8606A">
        <w:rPr>
          <w:rFonts w:ascii="Arial" w:hAnsi="Arial" w:cs="Arial"/>
          <w:i/>
          <w:sz w:val="18"/>
          <w:szCs w:val="18"/>
        </w:rPr>
        <w:t>0-divers</w:t>
      </w:r>
      <w:r>
        <w:rPr>
          <w:rFonts w:ascii="Arial" w:hAnsi="Arial" w:cs="Arial"/>
          <w:sz w:val="18"/>
          <w:szCs w:val="18"/>
        </w:rPr>
        <w:t xml:space="preserve"> dans le menu déroulant</w:t>
      </w:r>
    </w:p>
    <w:p w:rsidR="000642F5" w:rsidRPr="000642F5" w:rsidRDefault="000642F5" w:rsidP="00211939">
      <w:pPr>
        <w:pStyle w:val="Titre3"/>
      </w:pPr>
      <w:bookmarkStart w:id="27" w:name="_Toc456939597"/>
      <w:bookmarkStart w:id="28" w:name="_Toc512332631"/>
      <w:r w:rsidRPr="000642F5">
        <w:t>Développement didactique</w:t>
      </w:r>
      <w:bookmarkEnd w:id="27"/>
      <w:bookmarkEnd w:id="28"/>
    </w:p>
    <w:p w:rsidR="000642F5" w:rsidRDefault="00342772" w:rsidP="005B60B6">
      <w:pPr>
        <w:pStyle w:val="Paragraphedeliste"/>
        <w:numPr>
          <w:ilvl w:val="0"/>
          <w:numId w:val="31"/>
        </w:numPr>
        <w:spacing w:after="60"/>
        <w:ind w:left="714" w:hanging="357"/>
        <w:contextualSpacing w:val="0"/>
        <w:rPr>
          <w:rFonts w:ascii="Arial" w:hAnsi="Arial" w:cs="Arial"/>
          <w:sz w:val="18"/>
          <w:szCs w:val="18"/>
        </w:rPr>
      </w:pPr>
      <w:r>
        <w:rPr>
          <w:rFonts w:ascii="Arial" w:hAnsi="Arial" w:cs="Arial"/>
          <w:sz w:val="18"/>
          <w:szCs w:val="18"/>
        </w:rPr>
        <w:t>Mise à jour de guides, élaboration d’une formation, etc.</w:t>
      </w:r>
    </w:p>
    <w:p w:rsidR="00C8606A" w:rsidRDefault="00C8606A" w:rsidP="005B60B6">
      <w:pPr>
        <w:pStyle w:val="Paragraphedeliste"/>
        <w:numPr>
          <w:ilvl w:val="0"/>
          <w:numId w:val="31"/>
        </w:numPr>
        <w:spacing w:after="60"/>
        <w:ind w:left="714" w:hanging="357"/>
        <w:contextualSpacing w:val="0"/>
        <w:rPr>
          <w:rFonts w:ascii="Arial" w:hAnsi="Arial" w:cs="Arial"/>
          <w:sz w:val="18"/>
          <w:szCs w:val="18"/>
        </w:rPr>
      </w:pPr>
      <w:r>
        <w:rPr>
          <w:rFonts w:ascii="Arial" w:hAnsi="Arial" w:cs="Arial"/>
          <w:sz w:val="18"/>
          <w:szCs w:val="18"/>
        </w:rPr>
        <w:lastRenderedPageBreak/>
        <w:t>Les bibliothécaires négligent souvent de compiler leurs statistiques à ce sujet, ce qui nuit au portrait global (il faut en tenir compte lorsque l’on compile des statistiques, ici incomplètes)</w:t>
      </w:r>
    </w:p>
    <w:p w:rsidR="00280B20" w:rsidRPr="000642F5" w:rsidRDefault="00280B20" w:rsidP="00280B20">
      <w:pPr>
        <w:pStyle w:val="Titre3"/>
      </w:pPr>
      <w:bookmarkStart w:id="29" w:name="_Toc512332632"/>
      <w:proofErr w:type="spellStart"/>
      <w:r>
        <w:t>Dédoublonnage</w:t>
      </w:r>
      <w:bookmarkEnd w:id="29"/>
      <w:proofErr w:type="spellEnd"/>
    </w:p>
    <w:p w:rsidR="00280B20" w:rsidRDefault="00E07775" w:rsidP="00280B20">
      <w:pPr>
        <w:pStyle w:val="Paragraphedeliste"/>
        <w:numPr>
          <w:ilvl w:val="0"/>
          <w:numId w:val="31"/>
        </w:numPr>
        <w:spacing w:after="60"/>
        <w:ind w:left="714" w:hanging="357"/>
        <w:contextualSpacing w:val="0"/>
        <w:rPr>
          <w:rFonts w:ascii="Arial" w:hAnsi="Arial" w:cs="Arial"/>
          <w:sz w:val="18"/>
          <w:szCs w:val="18"/>
        </w:rPr>
      </w:pPr>
      <w:r>
        <w:rPr>
          <w:rFonts w:ascii="Arial" w:hAnsi="Arial" w:cs="Arial"/>
          <w:sz w:val="18"/>
          <w:szCs w:val="18"/>
        </w:rPr>
        <w:t xml:space="preserve">Service de gestion des doublons de références bibliographiques réalisé par la technicienne de Québec via le logiciel </w:t>
      </w:r>
      <w:proofErr w:type="spellStart"/>
      <w:r>
        <w:rPr>
          <w:rFonts w:ascii="Arial" w:hAnsi="Arial" w:cs="Arial"/>
          <w:sz w:val="18"/>
          <w:szCs w:val="18"/>
        </w:rPr>
        <w:t>Endnote</w:t>
      </w:r>
      <w:proofErr w:type="spellEnd"/>
      <w:r>
        <w:rPr>
          <w:rFonts w:ascii="Arial" w:hAnsi="Arial" w:cs="Arial"/>
          <w:sz w:val="18"/>
          <w:szCs w:val="18"/>
        </w:rPr>
        <w:t xml:space="preserve">. Inscrire dans le champ note le projet concerné, le nombre de références avant et après </w:t>
      </w:r>
      <w:proofErr w:type="spellStart"/>
      <w:r>
        <w:rPr>
          <w:rFonts w:ascii="Arial" w:hAnsi="Arial" w:cs="Arial"/>
          <w:sz w:val="18"/>
          <w:szCs w:val="18"/>
        </w:rPr>
        <w:t>dédoublonnage</w:t>
      </w:r>
      <w:proofErr w:type="spellEnd"/>
      <w:r>
        <w:rPr>
          <w:rFonts w:ascii="Arial" w:hAnsi="Arial" w:cs="Arial"/>
          <w:sz w:val="18"/>
          <w:szCs w:val="18"/>
        </w:rPr>
        <w:t xml:space="preserve">. </w:t>
      </w:r>
    </w:p>
    <w:p w:rsidR="00280B20" w:rsidRPr="00280B20" w:rsidRDefault="00280B20" w:rsidP="00280B20">
      <w:pPr>
        <w:spacing w:after="60"/>
        <w:rPr>
          <w:rFonts w:ascii="Arial" w:hAnsi="Arial" w:cs="Arial"/>
          <w:sz w:val="18"/>
          <w:szCs w:val="18"/>
        </w:rPr>
      </w:pPr>
    </w:p>
    <w:p w:rsidR="000642F5" w:rsidRPr="000642F5" w:rsidRDefault="000642F5" w:rsidP="00211939">
      <w:pPr>
        <w:pStyle w:val="Titre3"/>
      </w:pPr>
      <w:bookmarkStart w:id="30" w:name="_Toc456939598"/>
      <w:bookmarkStart w:id="31" w:name="_Toc512332633"/>
      <w:r w:rsidRPr="000642F5">
        <w:t>Autre</w:t>
      </w:r>
      <w:bookmarkEnd w:id="30"/>
      <w:bookmarkEnd w:id="31"/>
    </w:p>
    <w:p w:rsidR="000642F5" w:rsidRDefault="00342772" w:rsidP="005B60B6">
      <w:pPr>
        <w:pStyle w:val="Paragraphedeliste"/>
        <w:numPr>
          <w:ilvl w:val="0"/>
          <w:numId w:val="6"/>
        </w:numPr>
        <w:spacing w:after="60"/>
        <w:ind w:left="714" w:hanging="357"/>
        <w:contextualSpacing w:val="0"/>
        <w:rPr>
          <w:rFonts w:ascii="Arial" w:hAnsi="Arial" w:cs="Arial"/>
          <w:sz w:val="18"/>
          <w:szCs w:val="18"/>
        </w:rPr>
      </w:pPr>
      <w:r>
        <w:rPr>
          <w:rFonts w:ascii="Arial" w:hAnsi="Arial" w:cs="Arial"/>
          <w:sz w:val="18"/>
          <w:szCs w:val="18"/>
        </w:rPr>
        <w:t>À éviter (s’il le faut, créer plutôt un nouveau service)</w:t>
      </w:r>
    </w:p>
    <w:p w:rsidR="005A0D00" w:rsidRPr="00BE771C" w:rsidRDefault="005A0D00" w:rsidP="003E11C0">
      <w:pPr>
        <w:pStyle w:val="Titre2"/>
      </w:pPr>
      <w:bookmarkStart w:id="32" w:name="_Toc512332634"/>
      <w:r>
        <w:t>R</w:t>
      </w:r>
      <w:r w:rsidR="00211939">
        <w:t>APPORTS</w:t>
      </w:r>
      <w:bookmarkEnd w:id="32"/>
    </w:p>
    <w:p w:rsidR="005A0D00" w:rsidRDefault="001E1150" w:rsidP="005B60B6">
      <w:pPr>
        <w:pStyle w:val="Paragraphedeliste"/>
        <w:numPr>
          <w:ilvl w:val="0"/>
          <w:numId w:val="37"/>
        </w:numPr>
        <w:spacing w:after="60"/>
        <w:ind w:hanging="357"/>
        <w:contextualSpacing w:val="0"/>
        <w:rPr>
          <w:rFonts w:ascii="Arial" w:hAnsi="Arial" w:cs="Arial"/>
          <w:sz w:val="18"/>
          <w:szCs w:val="18"/>
        </w:rPr>
      </w:pPr>
      <w:r>
        <w:rPr>
          <w:rFonts w:ascii="Arial" w:hAnsi="Arial" w:cs="Arial"/>
          <w:sz w:val="18"/>
          <w:szCs w:val="18"/>
        </w:rPr>
        <w:t>Période : choisir les dates AAA-MM-JJ (du ... au ...) à l’aide du calendrier</w:t>
      </w:r>
    </w:p>
    <w:p w:rsidR="001E1150" w:rsidRDefault="001E1150" w:rsidP="005B60B6">
      <w:pPr>
        <w:pStyle w:val="Paragraphedeliste"/>
        <w:numPr>
          <w:ilvl w:val="0"/>
          <w:numId w:val="37"/>
        </w:numPr>
        <w:spacing w:after="60"/>
        <w:ind w:hanging="357"/>
        <w:contextualSpacing w:val="0"/>
        <w:rPr>
          <w:rFonts w:ascii="Arial" w:hAnsi="Arial" w:cs="Arial"/>
          <w:sz w:val="18"/>
          <w:szCs w:val="18"/>
        </w:rPr>
      </w:pPr>
      <w:r>
        <w:rPr>
          <w:rFonts w:ascii="Arial" w:hAnsi="Arial" w:cs="Arial"/>
          <w:sz w:val="18"/>
          <w:szCs w:val="18"/>
        </w:rPr>
        <w:t>Rapports relatifs aux PEB :</w:t>
      </w:r>
    </w:p>
    <w:p w:rsidR="001E1150" w:rsidRDefault="005D6D06" w:rsidP="005B60B6">
      <w:pPr>
        <w:pStyle w:val="Paragraphedeliste"/>
        <w:numPr>
          <w:ilvl w:val="1"/>
          <w:numId w:val="37"/>
        </w:numPr>
        <w:spacing w:after="60"/>
        <w:ind w:hanging="357"/>
        <w:contextualSpacing w:val="0"/>
        <w:rPr>
          <w:rFonts w:ascii="Arial" w:hAnsi="Arial" w:cs="Arial"/>
          <w:sz w:val="18"/>
          <w:szCs w:val="18"/>
        </w:rPr>
      </w:pPr>
      <w:r>
        <w:rPr>
          <w:rFonts w:ascii="Arial" w:hAnsi="Arial" w:cs="Arial"/>
          <w:sz w:val="18"/>
          <w:szCs w:val="18"/>
        </w:rPr>
        <w:t>Rapport par adresse</w:t>
      </w:r>
    </w:p>
    <w:p w:rsidR="005D6D06" w:rsidRDefault="005D6D06" w:rsidP="005B60B6">
      <w:pPr>
        <w:pStyle w:val="Paragraphedeliste"/>
        <w:numPr>
          <w:ilvl w:val="1"/>
          <w:numId w:val="37"/>
        </w:numPr>
        <w:spacing w:after="60"/>
        <w:ind w:hanging="357"/>
        <w:contextualSpacing w:val="0"/>
        <w:rPr>
          <w:rFonts w:ascii="Arial" w:hAnsi="Arial" w:cs="Arial"/>
          <w:sz w:val="18"/>
          <w:szCs w:val="18"/>
        </w:rPr>
      </w:pPr>
      <w:r>
        <w:rPr>
          <w:rFonts w:ascii="Arial" w:hAnsi="Arial" w:cs="Arial"/>
          <w:sz w:val="18"/>
          <w:szCs w:val="18"/>
        </w:rPr>
        <w:t>Rapport par direction</w:t>
      </w:r>
    </w:p>
    <w:p w:rsidR="005D6D06" w:rsidRDefault="005D6D06" w:rsidP="005B60B6">
      <w:pPr>
        <w:pStyle w:val="Paragraphedeliste"/>
        <w:numPr>
          <w:ilvl w:val="1"/>
          <w:numId w:val="37"/>
        </w:numPr>
        <w:spacing w:after="60"/>
        <w:ind w:hanging="357"/>
        <w:contextualSpacing w:val="0"/>
        <w:rPr>
          <w:rFonts w:ascii="Arial" w:hAnsi="Arial" w:cs="Arial"/>
          <w:sz w:val="18"/>
          <w:szCs w:val="18"/>
        </w:rPr>
      </w:pPr>
      <w:r>
        <w:rPr>
          <w:rFonts w:ascii="Arial" w:hAnsi="Arial" w:cs="Arial"/>
          <w:sz w:val="18"/>
          <w:szCs w:val="18"/>
        </w:rPr>
        <w:t>Rapport par fournisseur</w:t>
      </w:r>
    </w:p>
    <w:p w:rsidR="001E1150" w:rsidRDefault="001E1150" w:rsidP="005B60B6">
      <w:pPr>
        <w:pStyle w:val="Paragraphedeliste"/>
        <w:numPr>
          <w:ilvl w:val="0"/>
          <w:numId w:val="37"/>
        </w:numPr>
        <w:spacing w:after="60"/>
        <w:ind w:hanging="357"/>
        <w:contextualSpacing w:val="0"/>
        <w:rPr>
          <w:rFonts w:ascii="Arial" w:hAnsi="Arial" w:cs="Arial"/>
          <w:sz w:val="18"/>
          <w:szCs w:val="18"/>
        </w:rPr>
      </w:pPr>
      <w:r>
        <w:rPr>
          <w:rFonts w:ascii="Arial" w:hAnsi="Arial" w:cs="Arial"/>
          <w:sz w:val="18"/>
          <w:szCs w:val="18"/>
        </w:rPr>
        <w:t>Rapports relatifs aux services :</w:t>
      </w:r>
    </w:p>
    <w:p w:rsidR="001E1150" w:rsidRDefault="005D6D06" w:rsidP="005B60B6">
      <w:pPr>
        <w:pStyle w:val="Paragraphedeliste"/>
        <w:numPr>
          <w:ilvl w:val="1"/>
          <w:numId w:val="37"/>
        </w:numPr>
        <w:spacing w:after="60"/>
        <w:ind w:hanging="357"/>
        <w:contextualSpacing w:val="0"/>
        <w:rPr>
          <w:rFonts w:ascii="Arial" w:hAnsi="Arial" w:cs="Arial"/>
          <w:sz w:val="18"/>
          <w:szCs w:val="18"/>
        </w:rPr>
      </w:pPr>
      <w:r>
        <w:rPr>
          <w:rFonts w:ascii="Arial" w:hAnsi="Arial" w:cs="Arial"/>
          <w:sz w:val="18"/>
          <w:szCs w:val="18"/>
        </w:rPr>
        <w:t>Rapport par direction (en heures)</w:t>
      </w:r>
    </w:p>
    <w:p w:rsidR="005D6D06" w:rsidRDefault="005D6D06" w:rsidP="005B60B6">
      <w:pPr>
        <w:pStyle w:val="Paragraphedeliste"/>
        <w:numPr>
          <w:ilvl w:val="1"/>
          <w:numId w:val="37"/>
        </w:numPr>
        <w:spacing w:after="60"/>
        <w:ind w:hanging="357"/>
        <w:contextualSpacing w:val="0"/>
        <w:rPr>
          <w:rFonts w:ascii="Arial" w:hAnsi="Arial" w:cs="Arial"/>
          <w:sz w:val="18"/>
          <w:szCs w:val="18"/>
        </w:rPr>
      </w:pPr>
      <w:r>
        <w:rPr>
          <w:rFonts w:ascii="Arial" w:hAnsi="Arial" w:cs="Arial"/>
          <w:sz w:val="18"/>
          <w:szCs w:val="18"/>
        </w:rPr>
        <w:t>Rapport par fonction (en heures)</w:t>
      </w:r>
    </w:p>
    <w:p w:rsidR="000A588D" w:rsidRPr="000A588D" w:rsidRDefault="000A588D" w:rsidP="000A588D">
      <w:pPr>
        <w:jc w:val="center"/>
        <w:rPr>
          <w:rFonts w:ascii="Arial" w:hAnsi="Arial" w:cs="Arial"/>
          <w:sz w:val="18"/>
          <w:szCs w:val="18"/>
        </w:rPr>
      </w:pPr>
      <w:r>
        <w:rPr>
          <w:noProof/>
        </w:rPr>
        <w:drawing>
          <wp:inline distT="0" distB="0" distL="0" distR="0">
            <wp:extent cx="4056797" cy="2366465"/>
            <wp:effectExtent l="0" t="0" r="127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4060207" cy="2368454"/>
                    </a:xfrm>
                    <a:prstGeom prst="rect">
                      <a:avLst/>
                    </a:prstGeom>
                  </pic:spPr>
                </pic:pic>
              </a:graphicData>
            </a:graphic>
          </wp:inline>
        </w:drawing>
      </w:r>
    </w:p>
    <w:p w:rsidR="005A0D00" w:rsidRPr="00BE771C" w:rsidRDefault="00211939" w:rsidP="003E11C0">
      <w:pPr>
        <w:pStyle w:val="Titre2"/>
      </w:pPr>
      <w:bookmarkStart w:id="33" w:name="_Toc512332635"/>
      <w:r>
        <w:t>AJOUTER UN OUTIL, UN SUJET OU UN AUTRE CHAMP</w:t>
      </w:r>
      <w:bookmarkEnd w:id="33"/>
    </w:p>
    <w:p w:rsidR="000642F5" w:rsidRPr="000642F5" w:rsidRDefault="00211939" w:rsidP="00211939">
      <w:pPr>
        <w:pStyle w:val="Titre3"/>
      </w:pPr>
      <w:bookmarkStart w:id="34" w:name="_Toc512332636"/>
      <w:r>
        <w:t>1) </w:t>
      </w:r>
      <w:r w:rsidR="000642F5" w:rsidRPr="000642F5">
        <w:t>Créer le champ correspondant dans la table des services</w:t>
      </w:r>
      <w:bookmarkEnd w:id="34"/>
    </w:p>
    <w:p w:rsidR="000642F5" w:rsidRPr="004D66D8" w:rsidRDefault="000642F5" w:rsidP="005B60B6">
      <w:pPr>
        <w:pStyle w:val="Paragraphedeliste"/>
        <w:numPr>
          <w:ilvl w:val="0"/>
          <w:numId w:val="8"/>
        </w:numPr>
        <w:spacing w:after="60"/>
        <w:contextualSpacing w:val="0"/>
        <w:rPr>
          <w:rFonts w:ascii="Arial" w:hAnsi="Arial" w:cs="Arial"/>
          <w:sz w:val="18"/>
          <w:szCs w:val="18"/>
          <w:lang w:val="fr-CA"/>
        </w:rPr>
      </w:pPr>
      <w:r w:rsidRPr="004D66D8">
        <w:rPr>
          <w:rFonts w:ascii="Arial" w:hAnsi="Arial" w:cs="Arial"/>
          <w:sz w:val="18"/>
          <w:szCs w:val="18"/>
          <w:lang w:val="fr-CA"/>
        </w:rPr>
        <w:t>Faire</w:t>
      </w:r>
      <w:r w:rsidR="005B09D3">
        <w:rPr>
          <w:rFonts w:ascii="Arial" w:hAnsi="Arial" w:cs="Arial"/>
          <w:sz w:val="18"/>
          <w:szCs w:val="18"/>
          <w:lang w:val="fr-CA"/>
        </w:rPr>
        <w:t xml:space="preserve"> une copie de sauvegarde de la base</w:t>
      </w:r>
      <w:r w:rsidRPr="004D66D8">
        <w:rPr>
          <w:rFonts w:ascii="Arial" w:hAnsi="Arial" w:cs="Arial"/>
          <w:sz w:val="18"/>
          <w:szCs w:val="18"/>
          <w:lang w:val="fr-CA"/>
        </w:rPr>
        <w:t xml:space="preserve"> dorsale dans le dossier </w:t>
      </w:r>
      <w:hyperlink r:id="rId29" w:history="1">
        <w:r w:rsidRPr="004D66D8">
          <w:rPr>
            <w:rStyle w:val="Lienhypertexte"/>
            <w:rFonts w:ascii="Arial" w:hAnsi="Arial" w:cs="Arial"/>
            <w:sz w:val="18"/>
            <w:szCs w:val="18"/>
            <w:lang w:val="fr-CA"/>
          </w:rPr>
          <w:t>S:\Communication\documentation\fonctionnement\statistiques\bd-services\sauvegardes-dorsale</w:t>
        </w:r>
      </w:hyperlink>
    </w:p>
    <w:p w:rsidR="004D66D8" w:rsidRDefault="000642F5" w:rsidP="005B60B6">
      <w:pPr>
        <w:pStyle w:val="Paragraphedeliste"/>
        <w:numPr>
          <w:ilvl w:val="0"/>
          <w:numId w:val="8"/>
        </w:numPr>
        <w:spacing w:after="60"/>
        <w:contextualSpacing w:val="0"/>
        <w:rPr>
          <w:rFonts w:ascii="Arial" w:hAnsi="Arial" w:cs="Arial"/>
          <w:sz w:val="18"/>
          <w:szCs w:val="18"/>
          <w:lang w:val="fr-CA"/>
        </w:rPr>
      </w:pPr>
      <w:r w:rsidRPr="004D66D8">
        <w:rPr>
          <w:rFonts w:ascii="Arial" w:hAnsi="Arial" w:cs="Arial"/>
          <w:sz w:val="18"/>
          <w:szCs w:val="18"/>
          <w:lang w:val="fr-CA"/>
        </w:rPr>
        <w:t xml:space="preserve">Ouvrir la </w:t>
      </w:r>
      <w:r w:rsidR="004D66D8">
        <w:rPr>
          <w:rFonts w:ascii="Arial" w:hAnsi="Arial" w:cs="Arial"/>
          <w:sz w:val="18"/>
          <w:szCs w:val="18"/>
          <w:lang w:val="fr-CA"/>
        </w:rPr>
        <w:t>base</w:t>
      </w:r>
      <w:r w:rsidRPr="004D66D8">
        <w:rPr>
          <w:rFonts w:ascii="Arial" w:hAnsi="Arial" w:cs="Arial"/>
          <w:sz w:val="18"/>
          <w:szCs w:val="18"/>
          <w:lang w:val="fr-CA"/>
        </w:rPr>
        <w:t xml:space="preserve"> dorsale</w:t>
      </w:r>
    </w:p>
    <w:p w:rsidR="000642F5" w:rsidRPr="004D66D8" w:rsidRDefault="004D66D8" w:rsidP="005B60B6">
      <w:pPr>
        <w:pStyle w:val="Paragraphedeliste"/>
        <w:numPr>
          <w:ilvl w:val="1"/>
          <w:numId w:val="8"/>
        </w:numPr>
        <w:spacing w:after="60"/>
        <w:contextualSpacing w:val="0"/>
        <w:rPr>
          <w:rFonts w:ascii="Arial" w:hAnsi="Arial" w:cs="Arial"/>
          <w:sz w:val="18"/>
          <w:szCs w:val="18"/>
          <w:lang w:val="fr-CA"/>
        </w:rPr>
      </w:pPr>
      <w:r>
        <w:rPr>
          <w:rFonts w:ascii="Arial" w:hAnsi="Arial" w:cs="Arial"/>
          <w:sz w:val="18"/>
          <w:szCs w:val="18"/>
          <w:lang w:val="fr-CA"/>
        </w:rPr>
        <w:t>I</w:t>
      </w:r>
      <w:r w:rsidR="000642F5" w:rsidRPr="004D66D8">
        <w:rPr>
          <w:rFonts w:ascii="Arial" w:hAnsi="Arial" w:cs="Arial"/>
          <w:sz w:val="18"/>
          <w:szCs w:val="18"/>
          <w:lang w:val="fr-CA"/>
        </w:rPr>
        <w:t xml:space="preserve">l est préférable que personne n’utilise la </w:t>
      </w:r>
      <w:r>
        <w:rPr>
          <w:rFonts w:ascii="Arial" w:hAnsi="Arial" w:cs="Arial"/>
          <w:sz w:val="18"/>
          <w:szCs w:val="18"/>
          <w:lang w:val="fr-CA"/>
        </w:rPr>
        <w:t>base</w:t>
      </w:r>
      <w:r w:rsidR="000642F5" w:rsidRPr="004D66D8">
        <w:rPr>
          <w:rFonts w:ascii="Arial" w:hAnsi="Arial" w:cs="Arial"/>
          <w:sz w:val="18"/>
          <w:szCs w:val="18"/>
          <w:lang w:val="fr-CA"/>
        </w:rPr>
        <w:t xml:space="preserve"> au moment de faire ce changement</w:t>
      </w:r>
    </w:p>
    <w:p w:rsidR="000642F5" w:rsidRPr="004D66D8" w:rsidRDefault="004D66D8" w:rsidP="005B60B6">
      <w:pPr>
        <w:pStyle w:val="Paragraphedeliste"/>
        <w:numPr>
          <w:ilvl w:val="0"/>
          <w:numId w:val="8"/>
        </w:numPr>
        <w:spacing w:after="60"/>
        <w:contextualSpacing w:val="0"/>
        <w:rPr>
          <w:rFonts w:ascii="Arial" w:hAnsi="Arial" w:cs="Arial"/>
          <w:sz w:val="18"/>
          <w:szCs w:val="18"/>
          <w:lang w:val="fr-CA"/>
        </w:rPr>
      </w:pPr>
      <w:r>
        <w:rPr>
          <w:rFonts w:ascii="Arial" w:hAnsi="Arial" w:cs="Arial"/>
          <w:sz w:val="18"/>
          <w:szCs w:val="18"/>
          <w:lang w:val="fr-CA"/>
        </w:rPr>
        <w:t xml:space="preserve">Dans la colonne </w:t>
      </w:r>
      <w:r w:rsidRPr="004D66D8">
        <w:rPr>
          <w:rFonts w:ascii="Arial" w:hAnsi="Arial" w:cs="Arial"/>
          <w:i/>
          <w:sz w:val="18"/>
          <w:szCs w:val="18"/>
          <w:lang w:val="fr-CA"/>
        </w:rPr>
        <w:t>Tous les objets Access</w:t>
      </w:r>
      <w:r w:rsidRPr="004D66D8">
        <w:rPr>
          <w:rFonts w:ascii="Arial" w:hAnsi="Arial" w:cs="Arial"/>
          <w:sz w:val="18"/>
          <w:szCs w:val="18"/>
          <w:lang w:val="fr-CA"/>
        </w:rPr>
        <w:t>,</w:t>
      </w:r>
      <w:r>
        <w:rPr>
          <w:rFonts w:ascii="Arial" w:hAnsi="Arial" w:cs="Arial"/>
          <w:sz w:val="18"/>
          <w:szCs w:val="18"/>
          <w:lang w:val="fr-CA"/>
        </w:rPr>
        <w:t xml:space="preserve"> clic </w:t>
      </w:r>
      <w:r w:rsidR="000642F5" w:rsidRPr="004D66D8">
        <w:rPr>
          <w:rFonts w:ascii="Arial" w:hAnsi="Arial" w:cs="Arial"/>
          <w:sz w:val="18"/>
          <w:szCs w:val="18"/>
          <w:lang w:val="fr-CA"/>
        </w:rPr>
        <w:t xml:space="preserve">droit sur </w:t>
      </w:r>
      <w:proofErr w:type="spellStart"/>
      <w:r w:rsidRPr="004D66D8">
        <w:rPr>
          <w:rFonts w:ascii="Arial" w:hAnsi="Arial" w:cs="Arial"/>
          <w:i/>
          <w:sz w:val="18"/>
          <w:szCs w:val="18"/>
          <w:lang w:val="fr-CA"/>
        </w:rPr>
        <w:t>tbl_services</w:t>
      </w:r>
      <w:proofErr w:type="spellEnd"/>
      <w:r w:rsidR="000642F5" w:rsidRPr="004D66D8">
        <w:rPr>
          <w:rFonts w:ascii="Arial" w:hAnsi="Arial" w:cs="Arial"/>
          <w:sz w:val="18"/>
          <w:szCs w:val="18"/>
          <w:lang w:val="fr-CA"/>
        </w:rPr>
        <w:t xml:space="preserve"> à gauche de l’écran</w:t>
      </w:r>
      <w:r>
        <w:rPr>
          <w:rFonts w:ascii="Arial" w:hAnsi="Arial" w:cs="Arial"/>
          <w:sz w:val="18"/>
          <w:szCs w:val="18"/>
          <w:lang w:val="fr-CA"/>
        </w:rPr>
        <w:t xml:space="preserve"> → choisir </w:t>
      </w:r>
      <w:r w:rsidRPr="004D66D8">
        <w:rPr>
          <w:rFonts w:ascii="Arial" w:hAnsi="Arial" w:cs="Arial"/>
          <w:i/>
          <w:sz w:val="18"/>
          <w:szCs w:val="18"/>
          <w:lang w:val="fr-CA"/>
        </w:rPr>
        <w:t>Mode création</w:t>
      </w:r>
      <w:r w:rsidR="000642F5" w:rsidRPr="004D66D8">
        <w:rPr>
          <w:rFonts w:ascii="Arial" w:hAnsi="Arial" w:cs="Arial"/>
          <w:sz w:val="18"/>
          <w:szCs w:val="18"/>
          <w:lang w:val="fr-CA"/>
        </w:rPr>
        <w:t xml:space="preserve"> dans le menu </w:t>
      </w:r>
      <w:r>
        <w:rPr>
          <w:rFonts w:ascii="Arial" w:hAnsi="Arial" w:cs="Arial"/>
          <w:sz w:val="18"/>
          <w:szCs w:val="18"/>
          <w:lang w:val="fr-CA"/>
        </w:rPr>
        <w:t>→ l</w:t>
      </w:r>
      <w:r w:rsidR="000642F5" w:rsidRPr="004D66D8">
        <w:rPr>
          <w:rFonts w:ascii="Arial" w:hAnsi="Arial" w:cs="Arial"/>
          <w:sz w:val="18"/>
          <w:szCs w:val="18"/>
          <w:lang w:val="fr-CA"/>
        </w:rPr>
        <w:t xml:space="preserve">a liste </w:t>
      </w:r>
      <w:r>
        <w:rPr>
          <w:rFonts w:ascii="Arial" w:hAnsi="Arial" w:cs="Arial"/>
          <w:sz w:val="18"/>
          <w:szCs w:val="18"/>
          <w:lang w:val="fr-CA"/>
        </w:rPr>
        <w:t>des champs de la table apparaît</w:t>
      </w:r>
    </w:p>
    <w:p w:rsidR="004D66D8" w:rsidRDefault="000642F5" w:rsidP="005B60B6">
      <w:pPr>
        <w:pStyle w:val="Paragraphedeliste"/>
        <w:numPr>
          <w:ilvl w:val="0"/>
          <w:numId w:val="8"/>
        </w:numPr>
        <w:spacing w:after="60"/>
        <w:contextualSpacing w:val="0"/>
        <w:rPr>
          <w:rFonts w:ascii="Arial" w:hAnsi="Arial" w:cs="Arial"/>
          <w:sz w:val="18"/>
          <w:szCs w:val="18"/>
          <w:lang w:val="fr-CA"/>
        </w:rPr>
      </w:pPr>
      <w:r w:rsidRPr="004D66D8">
        <w:rPr>
          <w:rFonts w:ascii="Arial" w:hAnsi="Arial" w:cs="Arial"/>
          <w:sz w:val="18"/>
          <w:szCs w:val="18"/>
          <w:lang w:val="fr-CA"/>
        </w:rPr>
        <w:t xml:space="preserve">La table </w:t>
      </w:r>
      <w:r w:rsidRPr="004D66D8">
        <w:rPr>
          <w:rFonts w:ascii="Arial" w:hAnsi="Arial" w:cs="Arial"/>
          <w:i/>
          <w:sz w:val="18"/>
          <w:szCs w:val="18"/>
          <w:lang w:val="fr-CA"/>
        </w:rPr>
        <w:t>services</w:t>
      </w:r>
      <w:r w:rsidRPr="004D66D8">
        <w:rPr>
          <w:rFonts w:ascii="Arial" w:hAnsi="Arial" w:cs="Arial"/>
          <w:sz w:val="18"/>
          <w:szCs w:val="18"/>
          <w:lang w:val="fr-CA"/>
        </w:rPr>
        <w:t xml:space="preserve"> contient 15 champs </w:t>
      </w:r>
      <w:r w:rsidR="004D66D8">
        <w:rPr>
          <w:rFonts w:ascii="Arial" w:hAnsi="Arial" w:cs="Arial"/>
          <w:sz w:val="18"/>
          <w:szCs w:val="18"/>
          <w:lang w:val="fr-CA"/>
        </w:rPr>
        <w:t>relatifs à</w:t>
      </w:r>
      <w:r w:rsidRPr="004D66D8">
        <w:rPr>
          <w:rFonts w:ascii="Arial" w:hAnsi="Arial" w:cs="Arial"/>
          <w:sz w:val="18"/>
          <w:szCs w:val="18"/>
          <w:lang w:val="fr-CA"/>
        </w:rPr>
        <w:t xml:space="preserve"> tous les services peu importe leur type (</w:t>
      </w:r>
      <w:r w:rsidR="004D66D8">
        <w:rPr>
          <w:rFonts w:ascii="Arial" w:hAnsi="Arial" w:cs="Arial"/>
          <w:sz w:val="18"/>
          <w:szCs w:val="18"/>
          <w:lang w:val="fr-CA"/>
        </w:rPr>
        <w:t>recherche, veille, etc.)</w:t>
      </w:r>
    </w:p>
    <w:p w:rsidR="004D66D8" w:rsidRDefault="004D66D8" w:rsidP="005B60B6">
      <w:pPr>
        <w:pStyle w:val="Paragraphedeliste"/>
        <w:numPr>
          <w:ilvl w:val="1"/>
          <w:numId w:val="8"/>
        </w:numPr>
        <w:spacing w:after="60"/>
        <w:contextualSpacing w:val="0"/>
        <w:rPr>
          <w:rFonts w:ascii="Arial" w:hAnsi="Arial" w:cs="Arial"/>
          <w:sz w:val="18"/>
          <w:szCs w:val="18"/>
          <w:lang w:val="fr-CA"/>
        </w:rPr>
      </w:pPr>
      <w:r>
        <w:rPr>
          <w:rFonts w:ascii="Arial" w:hAnsi="Arial" w:cs="Arial"/>
          <w:sz w:val="18"/>
          <w:szCs w:val="18"/>
          <w:lang w:val="fr-CA"/>
        </w:rPr>
        <w:t>P</w:t>
      </w:r>
      <w:r w:rsidR="000642F5" w:rsidRPr="004D66D8">
        <w:rPr>
          <w:rFonts w:ascii="Arial" w:hAnsi="Arial" w:cs="Arial"/>
          <w:sz w:val="18"/>
          <w:szCs w:val="18"/>
          <w:lang w:val="fr-CA"/>
        </w:rPr>
        <w:t>lusie</w:t>
      </w:r>
      <w:r w:rsidR="00090AE0">
        <w:rPr>
          <w:rFonts w:ascii="Arial" w:hAnsi="Arial" w:cs="Arial"/>
          <w:sz w:val="18"/>
          <w:szCs w:val="18"/>
          <w:lang w:val="fr-CA"/>
        </w:rPr>
        <w:t>urs champs ne s’applique</w:t>
      </w:r>
      <w:r w:rsidR="000642F5" w:rsidRPr="004D66D8">
        <w:rPr>
          <w:rFonts w:ascii="Arial" w:hAnsi="Arial" w:cs="Arial"/>
          <w:sz w:val="18"/>
          <w:szCs w:val="18"/>
          <w:lang w:val="fr-CA"/>
        </w:rPr>
        <w:t xml:space="preserve">nt qu’à un </w:t>
      </w:r>
      <w:r>
        <w:rPr>
          <w:rFonts w:ascii="Arial" w:hAnsi="Arial" w:cs="Arial"/>
          <w:sz w:val="18"/>
          <w:szCs w:val="18"/>
          <w:lang w:val="fr-CA"/>
        </w:rPr>
        <w:t>seul type de service</w:t>
      </w:r>
    </w:p>
    <w:p w:rsidR="000642F5" w:rsidRPr="004D66D8" w:rsidRDefault="000642F5" w:rsidP="005B60B6">
      <w:pPr>
        <w:pStyle w:val="Paragraphedeliste"/>
        <w:numPr>
          <w:ilvl w:val="1"/>
          <w:numId w:val="8"/>
        </w:numPr>
        <w:spacing w:after="60"/>
        <w:contextualSpacing w:val="0"/>
        <w:rPr>
          <w:rFonts w:ascii="Arial" w:hAnsi="Arial" w:cs="Arial"/>
          <w:sz w:val="18"/>
          <w:szCs w:val="18"/>
          <w:lang w:val="fr-CA"/>
        </w:rPr>
      </w:pPr>
      <w:r w:rsidRPr="004D66D8">
        <w:rPr>
          <w:rFonts w:ascii="Arial" w:hAnsi="Arial" w:cs="Arial"/>
          <w:sz w:val="18"/>
          <w:szCs w:val="18"/>
          <w:lang w:val="fr-CA"/>
        </w:rPr>
        <w:t>Le nom de ces champs débute par la lettre « s » suivi d’un chiffre correspondant à un type de service :</w:t>
      </w:r>
    </w:p>
    <w:p w:rsidR="000642F5" w:rsidRPr="004D66D8" w:rsidRDefault="004D66D8" w:rsidP="005B60B6">
      <w:pPr>
        <w:pStyle w:val="Paragraphedeliste"/>
        <w:numPr>
          <w:ilvl w:val="2"/>
          <w:numId w:val="8"/>
        </w:numPr>
        <w:spacing w:after="60"/>
        <w:contextualSpacing w:val="0"/>
        <w:rPr>
          <w:rFonts w:ascii="Arial" w:hAnsi="Arial" w:cs="Arial"/>
          <w:sz w:val="18"/>
          <w:szCs w:val="18"/>
          <w:lang w:val="fr-CA"/>
        </w:rPr>
      </w:pPr>
      <w:r>
        <w:rPr>
          <w:rFonts w:ascii="Arial" w:hAnsi="Arial" w:cs="Arial"/>
          <w:sz w:val="18"/>
          <w:szCs w:val="18"/>
          <w:lang w:val="fr-CA"/>
        </w:rPr>
        <w:t>Recherche documentaire</w:t>
      </w:r>
    </w:p>
    <w:p w:rsidR="000642F5" w:rsidRPr="004D66D8" w:rsidRDefault="004D66D8" w:rsidP="005B60B6">
      <w:pPr>
        <w:pStyle w:val="Paragraphedeliste"/>
        <w:numPr>
          <w:ilvl w:val="2"/>
          <w:numId w:val="8"/>
        </w:numPr>
        <w:spacing w:after="60"/>
        <w:contextualSpacing w:val="0"/>
        <w:rPr>
          <w:rFonts w:ascii="Arial" w:hAnsi="Arial" w:cs="Arial"/>
          <w:sz w:val="18"/>
          <w:szCs w:val="18"/>
          <w:lang w:val="fr-CA"/>
        </w:rPr>
      </w:pPr>
      <w:r>
        <w:rPr>
          <w:rFonts w:ascii="Arial" w:hAnsi="Arial" w:cs="Arial"/>
          <w:sz w:val="18"/>
          <w:szCs w:val="18"/>
          <w:lang w:val="fr-CA"/>
        </w:rPr>
        <w:t>Veille</w:t>
      </w:r>
    </w:p>
    <w:p w:rsidR="000642F5" w:rsidRPr="004D66D8" w:rsidRDefault="004D66D8" w:rsidP="005B60B6">
      <w:pPr>
        <w:pStyle w:val="Paragraphedeliste"/>
        <w:numPr>
          <w:ilvl w:val="2"/>
          <w:numId w:val="8"/>
        </w:numPr>
        <w:spacing w:after="60"/>
        <w:contextualSpacing w:val="0"/>
        <w:rPr>
          <w:rFonts w:ascii="Arial" w:hAnsi="Arial" w:cs="Arial"/>
          <w:sz w:val="18"/>
          <w:szCs w:val="18"/>
          <w:lang w:val="fr-CA"/>
        </w:rPr>
      </w:pPr>
      <w:r>
        <w:rPr>
          <w:rFonts w:ascii="Arial" w:hAnsi="Arial" w:cs="Arial"/>
          <w:sz w:val="18"/>
          <w:szCs w:val="18"/>
          <w:lang w:val="fr-CA"/>
        </w:rPr>
        <w:t>Formation</w:t>
      </w:r>
    </w:p>
    <w:p w:rsidR="000642F5" w:rsidRPr="004D66D8" w:rsidRDefault="004D66D8" w:rsidP="005B60B6">
      <w:pPr>
        <w:pStyle w:val="Paragraphedeliste"/>
        <w:numPr>
          <w:ilvl w:val="2"/>
          <w:numId w:val="8"/>
        </w:numPr>
        <w:spacing w:after="60"/>
        <w:contextualSpacing w:val="0"/>
        <w:rPr>
          <w:rFonts w:ascii="Arial" w:hAnsi="Arial" w:cs="Arial"/>
          <w:sz w:val="18"/>
          <w:szCs w:val="18"/>
          <w:lang w:val="fr-CA"/>
        </w:rPr>
      </w:pPr>
      <w:r>
        <w:rPr>
          <w:rFonts w:ascii="Arial" w:hAnsi="Arial" w:cs="Arial"/>
          <w:sz w:val="18"/>
          <w:szCs w:val="18"/>
          <w:lang w:val="fr-CA"/>
        </w:rPr>
        <w:t>Expertise et avis</w:t>
      </w:r>
    </w:p>
    <w:p w:rsidR="000642F5" w:rsidRPr="004D66D8" w:rsidRDefault="000642F5" w:rsidP="005B60B6">
      <w:pPr>
        <w:pStyle w:val="Paragraphedeliste"/>
        <w:numPr>
          <w:ilvl w:val="2"/>
          <w:numId w:val="8"/>
        </w:numPr>
        <w:spacing w:after="60"/>
        <w:contextualSpacing w:val="0"/>
        <w:rPr>
          <w:rFonts w:ascii="Arial" w:hAnsi="Arial" w:cs="Arial"/>
          <w:sz w:val="18"/>
          <w:szCs w:val="18"/>
          <w:lang w:val="fr-CA"/>
        </w:rPr>
      </w:pPr>
      <w:r w:rsidRPr="004D66D8">
        <w:rPr>
          <w:rFonts w:ascii="Arial" w:hAnsi="Arial" w:cs="Arial"/>
          <w:sz w:val="18"/>
          <w:szCs w:val="18"/>
          <w:lang w:val="fr-CA"/>
        </w:rPr>
        <w:t>Accueil</w:t>
      </w:r>
      <w:r w:rsidR="004D66D8">
        <w:rPr>
          <w:rFonts w:ascii="Arial" w:hAnsi="Arial" w:cs="Arial"/>
          <w:sz w:val="18"/>
          <w:szCs w:val="18"/>
          <w:lang w:val="fr-CA"/>
        </w:rPr>
        <w:t xml:space="preserve"> et initiation</w:t>
      </w:r>
    </w:p>
    <w:p w:rsidR="004D66D8" w:rsidRDefault="000642F5" w:rsidP="005B60B6">
      <w:pPr>
        <w:pStyle w:val="Paragraphedeliste"/>
        <w:numPr>
          <w:ilvl w:val="0"/>
          <w:numId w:val="8"/>
        </w:numPr>
        <w:spacing w:after="60"/>
        <w:contextualSpacing w:val="0"/>
        <w:rPr>
          <w:rFonts w:ascii="Arial" w:hAnsi="Arial" w:cs="Arial"/>
          <w:sz w:val="18"/>
          <w:szCs w:val="18"/>
          <w:lang w:val="fr-CA"/>
        </w:rPr>
      </w:pPr>
      <w:r w:rsidRPr="004D66D8">
        <w:rPr>
          <w:rFonts w:ascii="Arial" w:hAnsi="Arial" w:cs="Arial"/>
          <w:sz w:val="18"/>
          <w:szCs w:val="18"/>
          <w:lang w:val="fr-CA"/>
        </w:rPr>
        <w:t>Insérer une ligne au bon endroit dans le tableau des champs</w:t>
      </w:r>
    </w:p>
    <w:p w:rsidR="000642F5" w:rsidRPr="004D66D8" w:rsidRDefault="000642F5" w:rsidP="005B60B6">
      <w:pPr>
        <w:pStyle w:val="Paragraphedeliste"/>
        <w:numPr>
          <w:ilvl w:val="1"/>
          <w:numId w:val="8"/>
        </w:numPr>
        <w:spacing w:after="60"/>
        <w:contextualSpacing w:val="0"/>
        <w:rPr>
          <w:rFonts w:ascii="Arial" w:hAnsi="Arial" w:cs="Arial"/>
          <w:sz w:val="18"/>
          <w:szCs w:val="18"/>
          <w:lang w:val="fr-CA"/>
        </w:rPr>
      </w:pPr>
      <w:r w:rsidRPr="004D66D8">
        <w:rPr>
          <w:rFonts w:ascii="Arial" w:hAnsi="Arial" w:cs="Arial"/>
          <w:sz w:val="18"/>
          <w:szCs w:val="18"/>
          <w:lang w:val="fr-CA"/>
        </w:rPr>
        <w:t xml:space="preserve">Ex : entre le dernier champ « s2 » et le premier « s3 » pour </w:t>
      </w:r>
      <w:r w:rsidR="004D66D8">
        <w:rPr>
          <w:rFonts w:ascii="Arial" w:hAnsi="Arial" w:cs="Arial"/>
          <w:sz w:val="18"/>
          <w:szCs w:val="18"/>
          <w:lang w:val="fr-CA"/>
        </w:rPr>
        <w:t>ajouter un outil de veille</w:t>
      </w:r>
    </w:p>
    <w:p w:rsidR="004D66D8" w:rsidRDefault="004D66D8" w:rsidP="005B60B6">
      <w:pPr>
        <w:pStyle w:val="Paragraphedeliste"/>
        <w:numPr>
          <w:ilvl w:val="0"/>
          <w:numId w:val="8"/>
        </w:numPr>
        <w:spacing w:after="60"/>
        <w:contextualSpacing w:val="0"/>
        <w:rPr>
          <w:rFonts w:ascii="Arial" w:hAnsi="Arial" w:cs="Arial"/>
          <w:sz w:val="18"/>
          <w:szCs w:val="18"/>
          <w:lang w:val="fr-CA"/>
        </w:rPr>
      </w:pPr>
      <w:r>
        <w:rPr>
          <w:rFonts w:ascii="Arial" w:hAnsi="Arial" w:cs="Arial"/>
          <w:sz w:val="18"/>
          <w:szCs w:val="18"/>
          <w:lang w:val="fr-CA"/>
        </w:rPr>
        <w:t xml:space="preserve">Dans la colonne </w:t>
      </w:r>
      <w:r w:rsidRPr="004D66D8">
        <w:rPr>
          <w:rFonts w:ascii="Arial" w:hAnsi="Arial" w:cs="Arial"/>
          <w:i/>
          <w:sz w:val="18"/>
          <w:szCs w:val="18"/>
          <w:lang w:val="fr-CA"/>
        </w:rPr>
        <w:t>N</w:t>
      </w:r>
      <w:r w:rsidR="000642F5" w:rsidRPr="004D66D8">
        <w:rPr>
          <w:rFonts w:ascii="Arial" w:hAnsi="Arial" w:cs="Arial"/>
          <w:i/>
          <w:sz w:val="18"/>
          <w:szCs w:val="18"/>
          <w:lang w:val="fr-CA"/>
        </w:rPr>
        <w:t>om de champ</w:t>
      </w:r>
      <w:r>
        <w:rPr>
          <w:rFonts w:ascii="Arial" w:hAnsi="Arial" w:cs="Arial"/>
          <w:sz w:val="18"/>
          <w:szCs w:val="18"/>
          <w:lang w:val="fr-CA"/>
        </w:rPr>
        <w:t>,</w:t>
      </w:r>
      <w:r w:rsidR="000642F5" w:rsidRPr="004D66D8">
        <w:rPr>
          <w:rFonts w:ascii="Arial" w:hAnsi="Arial" w:cs="Arial"/>
          <w:sz w:val="18"/>
          <w:szCs w:val="18"/>
          <w:lang w:val="fr-CA"/>
        </w:rPr>
        <w:t xml:space="preserve"> </w:t>
      </w:r>
      <w:r>
        <w:rPr>
          <w:rFonts w:ascii="Arial" w:hAnsi="Arial" w:cs="Arial"/>
          <w:sz w:val="18"/>
          <w:szCs w:val="18"/>
          <w:lang w:val="fr-CA"/>
        </w:rPr>
        <w:t>saisir</w:t>
      </w:r>
      <w:r w:rsidR="000642F5" w:rsidRPr="004D66D8">
        <w:rPr>
          <w:rFonts w:ascii="Arial" w:hAnsi="Arial" w:cs="Arial"/>
          <w:sz w:val="18"/>
          <w:szCs w:val="18"/>
          <w:lang w:val="fr-CA"/>
        </w:rPr>
        <w:t xml:space="preserve"> le nom du nouveau champ en le faisant dé</w:t>
      </w:r>
      <w:r>
        <w:rPr>
          <w:rFonts w:ascii="Arial" w:hAnsi="Arial" w:cs="Arial"/>
          <w:sz w:val="18"/>
          <w:szCs w:val="18"/>
          <w:lang w:val="fr-CA"/>
        </w:rPr>
        <w:t>buter par le préfixe approprié</w:t>
      </w:r>
    </w:p>
    <w:p w:rsidR="004D66D8" w:rsidRDefault="000642F5" w:rsidP="005B60B6">
      <w:pPr>
        <w:pStyle w:val="Paragraphedeliste"/>
        <w:numPr>
          <w:ilvl w:val="1"/>
          <w:numId w:val="8"/>
        </w:numPr>
        <w:spacing w:after="60"/>
        <w:contextualSpacing w:val="0"/>
        <w:rPr>
          <w:rFonts w:ascii="Arial" w:hAnsi="Arial" w:cs="Arial"/>
          <w:sz w:val="18"/>
          <w:szCs w:val="18"/>
          <w:lang w:val="fr-CA"/>
        </w:rPr>
      </w:pPr>
      <w:r w:rsidRPr="004D66D8">
        <w:rPr>
          <w:rFonts w:ascii="Arial" w:hAnsi="Arial" w:cs="Arial"/>
          <w:sz w:val="18"/>
          <w:szCs w:val="18"/>
          <w:lang w:val="fr-CA"/>
        </w:rPr>
        <w:t>Le nom ne doit contenir ni espace, ni ca</w:t>
      </w:r>
      <w:r w:rsidR="004D66D8">
        <w:rPr>
          <w:rFonts w:ascii="Arial" w:hAnsi="Arial" w:cs="Arial"/>
          <w:sz w:val="18"/>
          <w:szCs w:val="18"/>
          <w:lang w:val="fr-CA"/>
        </w:rPr>
        <w:t>ractère accentué, ni majuscule</w:t>
      </w:r>
    </w:p>
    <w:p w:rsidR="000642F5" w:rsidRPr="004D66D8" w:rsidRDefault="000642F5" w:rsidP="005B60B6">
      <w:pPr>
        <w:pStyle w:val="Paragraphedeliste"/>
        <w:numPr>
          <w:ilvl w:val="1"/>
          <w:numId w:val="8"/>
        </w:numPr>
        <w:spacing w:after="60"/>
        <w:contextualSpacing w:val="0"/>
        <w:rPr>
          <w:rFonts w:ascii="Arial" w:hAnsi="Arial" w:cs="Arial"/>
          <w:sz w:val="18"/>
          <w:szCs w:val="18"/>
          <w:lang w:val="fr-CA"/>
        </w:rPr>
      </w:pPr>
      <w:r w:rsidRPr="004D66D8">
        <w:rPr>
          <w:rFonts w:ascii="Arial" w:hAnsi="Arial" w:cs="Arial"/>
          <w:sz w:val="18"/>
          <w:szCs w:val="18"/>
          <w:lang w:val="fr-CA"/>
        </w:rPr>
        <w:t xml:space="preserve">Idéalement, les noms de champs doivent être </w:t>
      </w:r>
      <w:r w:rsidR="004D66D8">
        <w:rPr>
          <w:rFonts w:ascii="Arial" w:hAnsi="Arial" w:cs="Arial"/>
          <w:sz w:val="18"/>
          <w:szCs w:val="18"/>
          <w:lang w:val="fr-CA"/>
        </w:rPr>
        <w:t>courts, mais explicites</w:t>
      </w:r>
    </w:p>
    <w:p w:rsidR="000642F5" w:rsidRPr="004D66D8" w:rsidRDefault="004D66D8" w:rsidP="005B60B6">
      <w:pPr>
        <w:pStyle w:val="Paragraphedeliste"/>
        <w:numPr>
          <w:ilvl w:val="0"/>
          <w:numId w:val="8"/>
        </w:numPr>
        <w:spacing w:after="60"/>
        <w:contextualSpacing w:val="0"/>
        <w:rPr>
          <w:rFonts w:ascii="Arial" w:hAnsi="Arial" w:cs="Arial"/>
          <w:sz w:val="18"/>
          <w:szCs w:val="18"/>
          <w:lang w:val="fr-CA"/>
        </w:rPr>
      </w:pPr>
      <w:r>
        <w:rPr>
          <w:rFonts w:ascii="Arial" w:hAnsi="Arial" w:cs="Arial"/>
          <w:sz w:val="18"/>
          <w:szCs w:val="18"/>
          <w:lang w:val="fr-CA"/>
        </w:rPr>
        <w:t xml:space="preserve">Dans la colonne </w:t>
      </w:r>
      <w:r w:rsidRPr="004D66D8">
        <w:rPr>
          <w:rFonts w:ascii="Arial" w:hAnsi="Arial" w:cs="Arial"/>
          <w:i/>
          <w:sz w:val="18"/>
          <w:szCs w:val="18"/>
          <w:lang w:val="fr-CA"/>
        </w:rPr>
        <w:t>T</w:t>
      </w:r>
      <w:r w:rsidR="000642F5" w:rsidRPr="004D66D8">
        <w:rPr>
          <w:rFonts w:ascii="Arial" w:hAnsi="Arial" w:cs="Arial"/>
          <w:i/>
          <w:sz w:val="18"/>
          <w:szCs w:val="18"/>
          <w:lang w:val="fr-CA"/>
        </w:rPr>
        <w:t>ype de données</w:t>
      </w:r>
      <w:r>
        <w:rPr>
          <w:rFonts w:ascii="Arial" w:hAnsi="Arial" w:cs="Arial"/>
          <w:sz w:val="18"/>
          <w:szCs w:val="18"/>
          <w:lang w:val="fr-CA"/>
        </w:rPr>
        <w:t xml:space="preserve">, choisir </w:t>
      </w:r>
      <w:r w:rsidR="000642F5" w:rsidRPr="004D66D8">
        <w:rPr>
          <w:rFonts w:ascii="Arial" w:hAnsi="Arial" w:cs="Arial"/>
          <w:i/>
          <w:sz w:val="18"/>
          <w:szCs w:val="18"/>
          <w:lang w:val="fr-CA"/>
        </w:rPr>
        <w:t>Oui/Non</w:t>
      </w:r>
      <w:r>
        <w:rPr>
          <w:rFonts w:ascii="Arial" w:hAnsi="Arial" w:cs="Arial"/>
          <w:sz w:val="18"/>
          <w:szCs w:val="18"/>
          <w:lang w:val="fr-CA"/>
        </w:rPr>
        <w:t xml:space="preserve"> pour une case à cocher</w:t>
      </w:r>
    </w:p>
    <w:p w:rsidR="004D66D8" w:rsidRDefault="004D66D8" w:rsidP="005B60B6">
      <w:pPr>
        <w:pStyle w:val="Paragraphedeliste"/>
        <w:numPr>
          <w:ilvl w:val="0"/>
          <w:numId w:val="8"/>
        </w:numPr>
        <w:spacing w:after="60"/>
        <w:contextualSpacing w:val="0"/>
        <w:rPr>
          <w:rFonts w:ascii="Arial" w:hAnsi="Arial" w:cs="Arial"/>
          <w:sz w:val="18"/>
          <w:szCs w:val="18"/>
          <w:lang w:val="fr-CA"/>
        </w:rPr>
      </w:pPr>
      <w:r>
        <w:rPr>
          <w:rFonts w:ascii="Arial" w:hAnsi="Arial" w:cs="Arial"/>
          <w:sz w:val="18"/>
          <w:szCs w:val="18"/>
          <w:lang w:val="fr-CA"/>
        </w:rPr>
        <w:t xml:space="preserve">La colonne </w:t>
      </w:r>
      <w:r w:rsidRPr="004D66D8">
        <w:rPr>
          <w:rFonts w:ascii="Arial" w:hAnsi="Arial" w:cs="Arial"/>
          <w:i/>
          <w:sz w:val="18"/>
          <w:szCs w:val="18"/>
          <w:lang w:val="fr-CA"/>
        </w:rPr>
        <w:t>D</w:t>
      </w:r>
      <w:r w:rsidR="000642F5" w:rsidRPr="004D66D8">
        <w:rPr>
          <w:rFonts w:ascii="Arial" w:hAnsi="Arial" w:cs="Arial"/>
          <w:i/>
          <w:sz w:val="18"/>
          <w:szCs w:val="18"/>
          <w:lang w:val="fr-CA"/>
        </w:rPr>
        <w:t>escription</w:t>
      </w:r>
      <w:r>
        <w:rPr>
          <w:rFonts w:ascii="Arial" w:hAnsi="Arial" w:cs="Arial"/>
          <w:sz w:val="18"/>
          <w:szCs w:val="18"/>
          <w:lang w:val="fr-CA"/>
        </w:rPr>
        <w:t xml:space="preserve"> est facultative</w:t>
      </w:r>
    </w:p>
    <w:p w:rsidR="004D66D8" w:rsidRDefault="000642F5" w:rsidP="005B60B6">
      <w:pPr>
        <w:pStyle w:val="Paragraphedeliste"/>
        <w:numPr>
          <w:ilvl w:val="1"/>
          <w:numId w:val="8"/>
        </w:numPr>
        <w:spacing w:after="60"/>
        <w:contextualSpacing w:val="0"/>
        <w:rPr>
          <w:rFonts w:ascii="Arial" w:hAnsi="Arial" w:cs="Arial"/>
          <w:sz w:val="18"/>
          <w:szCs w:val="18"/>
          <w:lang w:val="fr-CA"/>
        </w:rPr>
      </w:pPr>
      <w:r w:rsidRPr="004D66D8">
        <w:rPr>
          <w:rFonts w:ascii="Arial" w:hAnsi="Arial" w:cs="Arial"/>
          <w:sz w:val="18"/>
          <w:szCs w:val="18"/>
          <w:lang w:val="fr-CA"/>
        </w:rPr>
        <w:lastRenderedPageBreak/>
        <w:t>Elle sert à préciser la nature du champ, une règle de saisie, ou le nom complet du champ si celui-ci a dû être</w:t>
      </w:r>
      <w:r w:rsidR="004D66D8">
        <w:rPr>
          <w:rFonts w:ascii="Arial" w:hAnsi="Arial" w:cs="Arial"/>
          <w:sz w:val="18"/>
          <w:szCs w:val="18"/>
          <w:lang w:val="fr-CA"/>
        </w:rPr>
        <w:t xml:space="preserve"> abrégé</w:t>
      </w:r>
    </w:p>
    <w:p w:rsidR="000642F5" w:rsidRPr="004D66D8" w:rsidRDefault="004D66D8" w:rsidP="005B60B6">
      <w:pPr>
        <w:pStyle w:val="Paragraphedeliste"/>
        <w:numPr>
          <w:ilvl w:val="2"/>
          <w:numId w:val="8"/>
        </w:numPr>
        <w:spacing w:after="60"/>
        <w:contextualSpacing w:val="0"/>
        <w:rPr>
          <w:rFonts w:ascii="Arial" w:hAnsi="Arial" w:cs="Arial"/>
          <w:sz w:val="18"/>
          <w:szCs w:val="18"/>
          <w:lang w:val="fr-CA"/>
        </w:rPr>
      </w:pPr>
      <w:r>
        <w:rPr>
          <w:rFonts w:ascii="Arial" w:hAnsi="Arial" w:cs="Arial"/>
          <w:sz w:val="18"/>
          <w:szCs w:val="18"/>
          <w:lang w:val="fr-CA"/>
        </w:rPr>
        <w:t xml:space="preserve">Ex. : </w:t>
      </w:r>
      <w:r w:rsidRPr="004D66D8">
        <w:rPr>
          <w:rFonts w:ascii="Arial" w:hAnsi="Arial" w:cs="Arial"/>
          <w:i/>
          <w:sz w:val="18"/>
          <w:szCs w:val="18"/>
          <w:lang w:val="fr-CA"/>
        </w:rPr>
        <w:t>Gestion de l'information scientifique</w:t>
      </w:r>
      <w:r w:rsidRPr="004D66D8">
        <w:rPr>
          <w:rFonts w:ascii="Arial" w:hAnsi="Arial" w:cs="Arial"/>
          <w:sz w:val="18"/>
          <w:szCs w:val="18"/>
          <w:lang w:val="fr-CA"/>
        </w:rPr>
        <w:t xml:space="preserve"> </w:t>
      </w:r>
      <w:r>
        <w:rPr>
          <w:rFonts w:ascii="Arial" w:hAnsi="Arial" w:cs="Arial"/>
          <w:sz w:val="18"/>
          <w:szCs w:val="18"/>
          <w:lang w:val="fr-CA"/>
        </w:rPr>
        <w:t xml:space="preserve">pour </w:t>
      </w:r>
      <w:r w:rsidR="000642F5" w:rsidRPr="004D66D8">
        <w:rPr>
          <w:rFonts w:ascii="Arial" w:hAnsi="Arial" w:cs="Arial"/>
          <w:i/>
          <w:sz w:val="18"/>
          <w:szCs w:val="18"/>
          <w:lang w:val="fr-CA"/>
        </w:rPr>
        <w:t>s4_gestion_info</w:t>
      </w:r>
    </w:p>
    <w:p w:rsidR="000642F5" w:rsidRPr="004D66D8" w:rsidRDefault="000642F5" w:rsidP="005B60B6">
      <w:pPr>
        <w:pStyle w:val="Paragraphedeliste"/>
        <w:numPr>
          <w:ilvl w:val="0"/>
          <w:numId w:val="8"/>
        </w:numPr>
        <w:spacing w:after="60"/>
        <w:contextualSpacing w:val="0"/>
        <w:rPr>
          <w:rFonts w:ascii="Arial" w:hAnsi="Arial" w:cs="Arial"/>
          <w:sz w:val="18"/>
          <w:szCs w:val="18"/>
          <w:lang w:val="fr-CA"/>
        </w:rPr>
      </w:pPr>
      <w:r w:rsidRPr="004D66D8">
        <w:rPr>
          <w:rFonts w:ascii="Arial" w:hAnsi="Arial" w:cs="Arial"/>
          <w:sz w:val="18"/>
          <w:szCs w:val="18"/>
          <w:lang w:val="fr-CA"/>
        </w:rPr>
        <w:t>Les autres propriétés du</w:t>
      </w:r>
      <w:r w:rsidR="004D66D8">
        <w:rPr>
          <w:rFonts w:ascii="Arial" w:hAnsi="Arial" w:cs="Arial"/>
          <w:sz w:val="18"/>
          <w:szCs w:val="18"/>
          <w:lang w:val="fr-CA"/>
        </w:rPr>
        <w:t xml:space="preserve"> champ n’ont pas à être changées</w:t>
      </w:r>
    </w:p>
    <w:p w:rsidR="000642F5" w:rsidRPr="004D66D8" w:rsidRDefault="000642F5" w:rsidP="005B60B6">
      <w:pPr>
        <w:pStyle w:val="Paragraphedeliste"/>
        <w:numPr>
          <w:ilvl w:val="0"/>
          <w:numId w:val="8"/>
        </w:numPr>
        <w:spacing w:after="60"/>
        <w:contextualSpacing w:val="0"/>
        <w:rPr>
          <w:rFonts w:ascii="Arial" w:hAnsi="Arial" w:cs="Arial"/>
          <w:sz w:val="18"/>
          <w:szCs w:val="18"/>
          <w:lang w:val="fr-CA"/>
        </w:rPr>
      </w:pPr>
      <w:r w:rsidRPr="004D66D8">
        <w:rPr>
          <w:rFonts w:ascii="Arial" w:hAnsi="Arial" w:cs="Arial"/>
          <w:sz w:val="18"/>
          <w:szCs w:val="18"/>
          <w:lang w:val="fr-CA"/>
        </w:rPr>
        <w:t xml:space="preserve">Fermer l’onglet </w:t>
      </w:r>
      <w:proofErr w:type="spellStart"/>
      <w:r w:rsidRPr="004D66D8">
        <w:rPr>
          <w:rFonts w:ascii="Arial" w:hAnsi="Arial" w:cs="Arial"/>
          <w:i/>
          <w:sz w:val="18"/>
          <w:szCs w:val="18"/>
          <w:lang w:val="fr-CA"/>
        </w:rPr>
        <w:t>tbl_services</w:t>
      </w:r>
      <w:proofErr w:type="spellEnd"/>
      <w:r w:rsidR="004D66D8">
        <w:rPr>
          <w:rFonts w:ascii="Arial" w:hAnsi="Arial" w:cs="Arial"/>
          <w:sz w:val="18"/>
          <w:szCs w:val="18"/>
          <w:lang w:val="fr-CA"/>
        </w:rPr>
        <w:t xml:space="preserve"> → </w:t>
      </w:r>
      <w:r w:rsidRPr="004D66D8">
        <w:rPr>
          <w:rFonts w:ascii="Arial" w:hAnsi="Arial" w:cs="Arial"/>
          <w:sz w:val="18"/>
          <w:szCs w:val="18"/>
          <w:lang w:val="fr-CA"/>
        </w:rPr>
        <w:t xml:space="preserve">confirmer l’enregistrement </w:t>
      </w:r>
      <w:r w:rsidR="004D66D8">
        <w:rPr>
          <w:rFonts w:ascii="Arial" w:hAnsi="Arial" w:cs="Arial"/>
          <w:sz w:val="18"/>
          <w:szCs w:val="18"/>
          <w:lang w:val="fr-CA"/>
        </w:rPr>
        <w:t>→ fermer la base</w:t>
      </w:r>
      <w:r w:rsidRPr="004D66D8">
        <w:rPr>
          <w:rFonts w:ascii="Arial" w:hAnsi="Arial" w:cs="Arial"/>
          <w:sz w:val="18"/>
          <w:szCs w:val="18"/>
          <w:lang w:val="fr-CA"/>
        </w:rPr>
        <w:t xml:space="preserve"> dorsale</w:t>
      </w:r>
      <w:r w:rsidR="004D66D8">
        <w:rPr>
          <w:rFonts w:ascii="Arial" w:hAnsi="Arial" w:cs="Arial"/>
          <w:sz w:val="18"/>
          <w:szCs w:val="18"/>
          <w:lang w:val="fr-CA"/>
        </w:rPr>
        <w:t xml:space="preserve"> → la base peut à nouveau être utilisée</w:t>
      </w:r>
    </w:p>
    <w:p w:rsidR="000642F5" w:rsidRPr="000642F5" w:rsidRDefault="00211939" w:rsidP="00211939">
      <w:pPr>
        <w:pStyle w:val="Titre3"/>
      </w:pPr>
      <w:bookmarkStart w:id="35" w:name="_Toc512332637"/>
      <w:r>
        <w:t>2) </w:t>
      </w:r>
      <w:r w:rsidR="000642F5" w:rsidRPr="000642F5">
        <w:t>Modifier les formulaires correspondant</w:t>
      </w:r>
      <w:r w:rsidR="004D66D8">
        <w:t>s</w:t>
      </w:r>
      <w:r w:rsidR="000642F5" w:rsidRPr="000642F5">
        <w:t xml:space="preserve"> dans la </w:t>
      </w:r>
      <w:r w:rsidR="004D66D8">
        <w:t>base frontale</w:t>
      </w:r>
      <w:bookmarkEnd w:id="35"/>
    </w:p>
    <w:p w:rsidR="000642F5" w:rsidRPr="004D66D8" w:rsidRDefault="000642F5" w:rsidP="005B60B6">
      <w:pPr>
        <w:pStyle w:val="Paragraphedeliste"/>
        <w:numPr>
          <w:ilvl w:val="0"/>
          <w:numId w:val="9"/>
        </w:numPr>
        <w:spacing w:after="60"/>
        <w:contextualSpacing w:val="0"/>
        <w:rPr>
          <w:rFonts w:ascii="Arial" w:hAnsi="Arial" w:cs="Arial"/>
          <w:sz w:val="18"/>
          <w:szCs w:val="18"/>
          <w:lang w:val="fr-CA"/>
        </w:rPr>
      </w:pPr>
      <w:r w:rsidRPr="004D66D8">
        <w:rPr>
          <w:rFonts w:ascii="Arial" w:hAnsi="Arial" w:cs="Arial"/>
          <w:sz w:val="18"/>
          <w:szCs w:val="18"/>
          <w:lang w:val="fr-CA"/>
        </w:rPr>
        <w:t xml:space="preserve">Faire une copie de la </w:t>
      </w:r>
      <w:r w:rsidR="00AD0F52">
        <w:rPr>
          <w:rFonts w:ascii="Arial" w:hAnsi="Arial" w:cs="Arial"/>
          <w:sz w:val="18"/>
          <w:szCs w:val="18"/>
          <w:lang w:val="fr-CA"/>
        </w:rPr>
        <w:t xml:space="preserve">base </w:t>
      </w:r>
      <w:r w:rsidRPr="004D66D8">
        <w:rPr>
          <w:rFonts w:ascii="Arial" w:hAnsi="Arial" w:cs="Arial"/>
          <w:sz w:val="18"/>
          <w:szCs w:val="18"/>
          <w:lang w:val="fr-CA"/>
        </w:rPr>
        <w:t xml:space="preserve">frontale </w:t>
      </w:r>
      <w:r w:rsidR="004D66D8" w:rsidRPr="004D66D8">
        <w:rPr>
          <w:rFonts w:ascii="Arial" w:hAnsi="Arial" w:cs="Arial"/>
          <w:sz w:val="18"/>
          <w:szCs w:val="18"/>
          <w:lang w:val="fr-CA"/>
        </w:rPr>
        <w:t>courante → f</w:t>
      </w:r>
      <w:r w:rsidRPr="004D66D8">
        <w:rPr>
          <w:rFonts w:ascii="Arial" w:hAnsi="Arial" w:cs="Arial"/>
          <w:sz w:val="18"/>
          <w:szCs w:val="18"/>
          <w:lang w:val="fr-CA"/>
        </w:rPr>
        <w:t>aire les modifi</w:t>
      </w:r>
      <w:r w:rsidR="004D66D8" w:rsidRPr="004D66D8">
        <w:rPr>
          <w:rFonts w:ascii="Arial" w:hAnsi="Arial" w:cs="Arial"/>
          <w:sz w:val="18"/>
          <w:szCs w:val="18"/>
          <w:lang w:val="fr-CA"/>
        </w:rPr>
        <w:t>cations suivantes dans la copie</w:t>
      </w:r>
    </w:p>
    <w:p w:rsidR="000642F5" w:rsidRPr="004D66D8" w:rsidRDefault="000642F5" w:rsidP="005B60B6">
      <w:pPr>
        <w:pStyle w:val="Paragraphedeliste"/>
        <w:numPr>
          <w:ilvl w:val="0"/>
          <w:numId w:val="9"/>
        </w:numPr>
        <w:spacing w:after="60"/>
        <w:contextualSpacing w:val="0"/>
        <w:rPr>
          <w:rFonts w:ascii="Arial" w:hAnsi="Arial" w:cs="Arial"/>
          <w:sz w:val="18"/>
          <w:szCs w:val="18"/>
          <w:lang w:val="fr-CA"/>
        </w:rPr>
      </w:pPr>
      <w:r w:rsidRPr="004D66D8">
        <w:rPr>
          <w:rFonts w:ascii="Arial" w:hAnsi="Arial" w:cs="Arial"/>
          <w:sz w:val="18"/>
          <w:szCs w:val="18"/>
          <w:lang w:val="fr-CA"/>
        </w:rPr>
        <w:t>Deux formulaires doivent être changés :</w:t>
      </w:r>
    </w:p>
    <w:p w:rsidR="000642F5" w:rsidRPr="004D66D8" w:rsidRDefault="000642F5" w:rsidP="005B60B6">
      <w:pPr>
        <w:pStyle w:val="Paragraphedeliste"/>
        <w:numPr>
          <w:ilvl w:val="1"/>
          <w:numId w:val="11"/>
        </w:numPr>
        <w:spacing w:after="60"/>
        <w:contextualSpacing w:val="0"/>
        <w:rPr>
          <w:rFonts w:ascii="Arial" w:hAnsi="Arial" w:cs="Arial"/>
          <w:sz w:val="18"/>
          <w:szCs w:val="18"/>
          <w:lang w:val="fr-CA"/>
        </w:rPr>
      </w:pPr>
      <w:proofErr w:type="spellStart"/>
      <w:r w:rsidRPr="00AD0F52">
        <w:rPr>
          <w:rFonts w:ascii="Arial" w:hAnsi="Arial" w:cs="Arial"/>
          <w:i/>
          <w:sz w:val="18"/>
          <w:szCs w:val="18"/>
          <w:lang w:val="fr-CA"/>
        </w:rPr>
        <w:t>frm_serv_nouv</w:t>
      </w:r>
      <w:proofErr w:type="spellEnd"/>
      <w:r w:rsidRPr="004D66D8">
        <w:rPr>
          <w:rFonts w:ascii="Arial" w:hAnsi="Arial" w:cs="Arial"/>
          <w:sz w:val="18"/>
          <w:szCs w:val="18"/>
          <w:lang w:val="fr-CA"/>
        </w:rPr>
        <w:t xml:space="preserve"> pour</w:t>
      </w:r>
      <w:r w:rsidR="00AD0F52">
        <w:rPr>
          <w:rFonts w:ascii="Arial" w:hAnsi="Arial" w:cs="Arial"/>
          <w:sz w:val="18"/>
          <w:szCs w:val="18"/>
          <w:lang w:val="fr-CA"/>
        </w:rPr>
        <w:t xml:space="preserve"> la saisie de nouveaux services</w:t>
      </w:r>
    </w:p>
    <w:p w:rsidR="000642F5" w:rsidRPr="004D66D8" w:rsidRDefault="000642F5" w:rsidP="005B60B6">
      <w:pPr>
        <w:pStyle w:val="Paragraphedeliste"/>
        <w:numPr>
          <w:ilvl w:val="1"/>
          <w:numId w:val="11"/>
        </w:numPr>
        <w:spacing w:after="60"/>
        <w:contextualSpacing w:val="0"/>
        <w:rPr>
          <w:rFonts w:ascii="Arial" w:hAnsi="Arial" w:cs="Arial"/>
          <w:sz w:val="18"/>
          <w:szCs w:val="18"/>
          <w:lang w:val="fr-CA"/>
        </w:rPr>
      </w:pPr>
      <w:proofErr w:type="spellStart"/>
      <w:r w:rsidRPr="00AD0F52">
        <w:rPr>
          <w:rFonts w:ascii="Arial" w:hAnsi="Arial" w:cs="Arial"/>
          <w:i/>
          <w:sz w:val="18"/>
          <w:szCs w:val="18"/>
          <w:lang w:val="fr-CA"/>
        </w:rPr>
        <w:t>frm_serv_maj</w:t>
      </w:r>
      <w:proofErr w:type="spellEnd"/>
      <w:r w:rsidRPr="004D66D8">
        <w:rPr>
          <w:rFonts w:ascii="Arial" w:hAnsi="Arial" w:cs="Arial"/>
          <w:sz w:val="18"/>
          <w:szCs w:val="18"/>
          <w:lang w:val="fr-CA"/>
        </w:rPr>
        <w:t xml:space="preserve"> pour la mise à jour </w:t>
      </w:r>
      <w:r w:rsidR="00AD0F52">
        <w:rPr>
          <w:rFonts w:ascii="Arial" w:hAnsi="Arial" w:cs="Arial"/>
          <w:sz w:val="18"/>
          <w:szCs w:val="18"/>
          <w:lang w:val="fr-CA"/>
        </w:rPr>
        <w:t>et la consultation des services</w:t>
      </w:r>
    </w:p>
    <w:p w:rsidR="000642F5" w:rsidRPr="004D66D8" w:rsidRDefault="000642F5" w:rsidP="005B60B6">
      <w:pPr>
        <w:pStyle w:val="Paragraphedeliste"/>
        <w:numPr>
          <w:ilvl w:val="2"/>
          <w:numId w:val="9"/>
        </w:numPr>
        <w:spacing w:after="60"/>
        <w:contextualSpacing w:val="0"/>
        <w:rPr>
          <w:rFonts w:ascii="Arial" w:hAnsi="Arial" w:cs="Arial"/>
          <w:sz w:val="18"/>
          <w:szCs w:val="18"/>
          <w:lang w:val="fr-CA"/>
        </w:rPr>
      </w:pPr>
      <w:r w:rsidRPr="004D66D8">
        <w:rPr>
          <w:rFonts w:ascii="Arial" w:hAnsi="Arial" w:cs="Arial"/>
          <w:sz w:val="18"/>
          <w:szCs w:val="18"/>
          <w:lang w:val="fr-CA"/>
        </w:rPr>
        <w:t xml:space="preserve">Les manipulations à faire sont les </w:t>
      </w:r>
      <w:r w:rsidR="00AD0F52">
        <w:rPr>
          <w:rFonts w:ascii="Arial" w:hAnsi="Arial" w:cs="Arial"/>
          <w:sz w:val="18"/>
          <w:szCs w:val="18"/>
          <w:lang w:val="fr-CA"/>
        </w:rPr>
        <w:t>mêmes pour les deux formulaires</w:t>
      </w:r>
    </w:p>
    <w:p w:rsidR="000642F5" w:rsidRPr="004D66D8" w:rsidRDefault="000642F5" w:rsidP="005B60B6">
      <w:pPr>
        <w:pStyle w:val="Paragraphedeliste"/>
        <w:numPr>
          <w:ilvl w:val="0"/>
          <w:numId w:val="9"/>
        </w:numPr>
        <w:spacing w:after="60"/>
        <w:contextualSpacing w:val="0"/>
        <w:rPr>
          <w:rFonts w:ascii="Arial" w:hAnsi="Arial" w:cs="Arial"/>
          <w:sz w:val="18"/>
          <w:szCs w:val="18"/>
          <w:lang w:val="fr-CA"/>
        </w:rPr>
      </w:pPr>
      <w:r w:rsidRPr="004D66D8">
        <w:rPr>
          <w:rFonts w:ascii="Arial" w:hAnsi="Arial" w:cs="Arial"/>
          <w:sz w:val="18"/>
          <w:szCs w:val="18"/>
          <w:lang w:val="fr-CA"/>
        </w:rPr>
        <w:t xml:space="preserve">Ouvrir le </w:t>
      </w:r>
      <w:proofErr w:type="spellStart"/>
      <w:r w:rsidR="00AD0F52" w:rsidRPr="00AD0F52">
        <w:rPr>
          <w:rFonts w:ascii="Arial" w:hAnsi="Arial" w:cs="Arial"/>
          <w:i/>
          <w:sz w:val="18"/>
          <w:szCs w:val="18"/>
          <w:lang w:val="fr-CA"/>
        </w:rPr>
        <w:t>frm_serv_nouv</w:t>
      </w:r>
      <w:proofErr w:type="spellEnd"/>
      <w:r w:rsidR="00AD0F52">
        <w:rPr>
          <w:rFonts w:ascii="Arial" w:hAnsi="Arial" w:cs="Arial"/>
          <w:sz w:val="18"/>
          <w:szCs w:val="18"/>
          <w:lang w:val="fr-CA"/>
        </w:rPr>
        <w:t xml:space="preserve"> en mode créatio</w:t>
      </w:r>
      <w:r w:rsidR="00090AE0">
        <w:rPr>
          <w:rFonts w:ascii="Arial" w:hAnsi="Arial" w:cs="Arial"/>
          <w:sz w:val="18"/>
          <w:szCs w:val="18"/>
          <w:lang w:val="fr-CA"/>
        </w:rPr>
        <w:t>n de la faço</w:t>
      </w:r>
      <w:r w:rsidR="00AD0F52">
        <w:rPr>
          <w:rFonts w:ascii="Arial" w:hAnsi="Arial" w:cs="Arial"/>
          <w:sz w:val="18"/>
          <w:szCs w:val="18"/>
          <w:lang w:val="fr-CA"/>
        </w:rPr>
        <w:t>n suivante :</w:t>
      </w:r>
      <w:r w:rsidRPr="004D66D8">
        <w:rPr>
          <w:rFonts w:ascii="Arial" w:hAnsi="Arial" w:cs="Arial"/>
          <w:sz w:val="18"/>
          <w:szCs w:val="18"/>
          <w:lang w:val="fr-CA"/>
        </w:rPr>
        <w:t xml:space="preserve"> </w:t>
      </w:r>
      <w:r w:rsidR="00AD0F52" w:rsidRPr="00AD0F52">
        <w:rPr>
          <w:rFonts w:ascii="Arial" w:hAnsi="Arial" w:cs="Arial"/>
          <w:i/>
          <w:sz w:val="18"/>
          <w:szCs w:val="18"/>
          <w:lang w:val="fr-CA"/>
        </w:rPr>
        <w:t>Tous les objets Access</w:t>
      </w:r>
      <w:r w:rsidR="00AD0F52">
        <w:rPr>
          <w:rFonts w:ascii="Arial" w:hAnsi="Arial" w:cs="Arial"/>
          <w:sz w:val="18"/>
          <w:szCs w:val="18"/>
          <w:lang w:val="fr-CA"/>
        </w:rPr>
        <w:t xml:space="preserve"> → clic </w:t>
      </w:r>
      <w:r w:rsidRPr="004D66D8">
        <w:rPr>
          <w:rFonts w:ascii="Arial" w:hAnsi="Arial" w:cs="Arial"/>
          <w:sz w:val="18"/>
          <w:szCs w:val="18"/>
          <w:lang w:val="fr-CA"/>
        </w:rPr>
        <w:t xml:space="preserve">droit sur le formulaire dans la </w:t>
      </w:r>
      <w:r w:rsidR="00AD0F52" w:rsidRPr="004D66D8">
        <w:rPr>
          <w:rFonts w:ascii="Arial" w:hAnsi="Arial" w:cs="Arial"/>
          <w:sz w:val="18"/>
          <w:szCs w:val="18"/>
          <w:lang w:val="fr-CA"/>
        </w:rPr>
        <w:t xml:space="preserve">colonne de gauche </w:t>
      </w:r>
      <w:r w:rsidR="00AD0F52">
        <w:rPr>
          <w:rFonts w:ascii="Arial" w:hAnsi="Arial" w:cs="Arial"/>
          <w:sz w:val="18"/>
          <w:szCs w:val="18"/>
          <w:lang w:val="fr-CA"/>
        </w:rPr>
        <w:t xml:space="preserve">→ choisir </w:t>
      </w:r>
      <w:r w:rsidR="00AD0F52" w:rsidRPr="00AD0F52">
        <w:rPr>
          <w:rFonts w:ascii="Arial" w:hAnsi="Arial" w:cs="Arial"/>
          <w:i/>
          <w:sz w:val="18"/>
          <w:szCs w:val="18"/>
          <w:lang w:val="fr-CA"/>
        </w:rPr>
        <w:t>M</w:t>
      </w:r>
      <w:r w:rsidRPr="00AD0F52">
        <w:rPr>
          <w:rFonts w:ascii="Arial" w:hAnsi="Arial" w:cs="Arial"/>
          <w:i/>
          <w:sz w:val="18"/>
          <w:szCs w:val="18"/>
          <w:lang w:val="fr-CA"/>
        </w:rPr>
        <w:t>ode création</w:t>
      </w:r>
      <w:r w:rsidR="00AD0F52">
        <w:rPr>
          <w:rFonts w:ascii="Arial" w:hAnsi="Arial" w:cs="Arial"/>
          <w:sz w:val="18"/>
          <w:szCs w:val="18"/>
          <w:lang w:val="fr-CA"/>
        </w:rPr>
        <w:t xml:space="preserve"> dans le menu contextuel</w:t>
      </w:r>
    </w:p>
    <w:p w:rsidR="000642F5" w:rsidRPr="004D66D8" w:rsidRDefault="000642F5" w:rsidP="005B60B6">
      <w:pPr>
        <w:pStyle w:val="Paragraphedeliste"/>
        <w:numPr>
          <w:ilvl w:val="1"/>
          <w:numId w:val="9"/>
        </w:numPr>
        <w:spacing w:after="60"/>
        <w:contextualSpacing w:val="0"/>
        <w:rPr>
          <w:rFonts w:ascii="Arial" w:hAnsi="Arial" w:cs="Arial"/>
          <w:sz w:val="18"/>
          <w:szCs w:val="18"/>
          <w:lang w:val="fr-CA"/>
        </w:rPr>
      </w:pPr>
      <w:r w:rsidRPr="004D66D8">
        <w:rPr>
          <w:rFonts w:ascii="Arial" w:hAnsi="Arial" w:cs="Arial"/>
          <w:sz w:val="18"/>
          <w:szCs w:val="18"/>
          <w:lang w:val="fr-CA"/>
        </w:rPr>
        <w:t>Dans le ruban Access, s</w:t>
      </w:r>
      <w:r w:rsidR="00AD0F52">
        <w:rPr>
          <w:rFonts w:ascii="Arial" w:hAnsi="Arial" w:cs="Arial"/>
          <w:sz w:val="18"/>
          <w:szCs w:val="18"/>
          <w:lang w:val="fr-CA"/>
        </w:rPr>
        <w:t xml:space="preserve">’assurer d’être sous l’onglet </w:t>
      </w:r>
      <w:r w:rsidRPr="00AD0F52">
        <w:rPr>
          <w:rFonts w:ascii="Arial" w:hAnsi="Arial" w:cs="Arial"/>
          <w:i/>
          <w:sz w:val="18"/>
          <w:szCs w:val="18"/>
          <w:lang w:val="fr-CA"/>
        </w:rPr>
        <w:t>Création</w:t>
      </w:r>
      <w:r w:rsidR="00AD0F52">
        <w:rPr>
          <w:rFonts w:ascii="Arial" w:hAnsi="Arial" w:cs="Arial"/>
          <w:sz w:val="18"/>
          <w:szCs w:val="18"/>
          <w:lang w:val="fr-CA"/>
        </w:rPr>
        <w:t xml:space="preserve"> </w:t>
      </w:r>
      <w:proofErr w:type="gramStart"/>
      <w:r w:rsidR="00AD0F52">
        <w:rPr>
          <w:rFonts w:ascii="Arial" w:hAnsi="Arial" w:cs="Arial"/>
          <w:sz w:val="18"/>
          <w:szCs w:val="18"/>
          <w:lang w:val="fr-CA"/>
        </w:rPr>
        <w:t xml:space="preserve">de </w:t>
      </w:r>
      <w:r w:rsidRPr="00AD0F52">
        <w:rPr>
          <w:rFonts w:ascii="Arial" w:hAnsi="Arial" w:cs="Arial"/>
          <w:i/>
          <w:sz w:val="18"/>
          <w:szCs w:val="18"/>
          <w:lang w:val="fr-CA"/>
        </w:rPr>
        <w:t>Outils</w:t>
      </w:r>
      <w:proofErr w:type="gramEnd"/>
      <w:r w:rsidRPr="00AD0F52">
        <w:rPr>
          <w:rFonts w:ascii="Arial" w:hAnsi="Arial" w:cs="Arial"/>
          <w:i/>
          <w:sz w:val="18"/>
          <w:szCs w:val="18"/>
          <w:lang w:val="fr-CA"/>
        </w:rPr>
        <w:t xml:space="preserve"> de création de formulaire</w:t>
      </w:r>
    </w:p>
    <w:p w:rsidR="000642F5" w:rsidRPr="004D66D8" w:rsidRDefault="00AD0F52" w:rsidP="005B60B6">
      <w:pPr>
        <w:pStyle w:val="Paragraphedeliste"/>
        <w:numPr>
          <w:ilvl w:val="0"/>
          <w:numId w:val="9"/>
        </w:numPr>
        <w:spacing w:after="60"/>
        <w:contextualSpacing w:val="0"/>
        <w:rPr>
          <w:rFonts w:ascii="Arial" w:hAnsi="Arial" w:cs="Arial"/>
          <w:sz w:val="18"/>
          <w:szCs w:val="18"/>
          <w:lang w:val="fr-CA"/>
        </w:rPr>
      </w:pPr>
      <w:r>
        <w:rPr>
          <w:rFonts w:ascii="Arial" w:hAnsi="Arial" w:cs="Arial"/>
          <w:sz w:val="18"/>
          <w:szCs w:val="18"/>
          <w:lang w:val="fr-CA"/>
        </w:rPr>
        <w:t xml:space="preserve">Cliquer sur </w:t>
      </w:r>
      <w:r w:rsidRPr="00AD0F52">
        <w:rPr>
          <w:rFonts w:ascii="Arial" w:hAnsi="Arial" w:cs="Arial"/>
          <w:i/>
          <w:sz w:val="18"/>
          <w:szCs w:val="18"/>
          <w:lang w:val="fr-CA"/>
        </w:rPr>
        <w:t>Ajouter des champs existants</w:t>
      </w:r>
      <w:r>
        <w:rPr>
          <w:rFonts w:ascii="Arial" w:hAnsi="Arial" w:cs="Arial"/>
          <w:sz w:val="18"/>
          <w:szCs w:val="18"/>
          <w:lang w:val="fr-CA"/>
        </w:rPr>
        <w:t xml:space="preserve"> à la droite du ruban</w:t>
      </w:r>
    </w:p>
    <w:p w:rsidR="000642F5" w:rsidRPr="004D66D8" w:rsidRDefault="00AD0F52" w:rsidP="005B60B6">
      <w:pPr>
        <w:pStyle w:val="Paragraphedeliste"/>
        <w:numPr>
          <w:ilvl w:val="0"/>
          <w:numId w:val="9"/>
        </w:numPr>
        <w:spacing w:after="60"/>
        <w:contextualSpacing w:val="0"/>
        <w:rPr>
          <w:rFonts w:ascii="Arial" w:hAnsi="Arial" w:cs="Arial"/>
          <w:sz w:val="18"/>
          <w:szCs w:val="18"/>
          <w:lang w:val="fr-CA"/>
        </w:rPr>
      </w:pPr>
      <w:r>
        <w:rPr>
          <w:rFonts w:ascii="Arial" w:hAnsi="Arial" w:cs="Arial"/>
          <w:sz w:val="18"/>
          <w:szCs w:val="18"/>
          <w:lang w:val="fr-CA"/>
        </w:rPr>
        <w:t xml:space="preserve">Sous la liste </w:t>
      </w:r>
      <w:r w:rsidR="000642F5" w:rsidRPr="00AD0F52">
        <w:rPr>
          <w:rFonts w:ascii="Arial" w:hAnsi="Arial" w:cs="Arial"/>
          <w:i/>
          <w:sz w:val="18"/>
          <w:szCs w:val="18"/>
          <w:lang w:val="fr-CA"/>
        </w:rPr>
        <w:t>Ch</w:t>
      </w:r>
      <w:r w:rsidRPr="00AD0F52">
        <w:rPr>
          <w:rFonts w:ascii="Arial" w:hAnsi="Arial" w:cs="Arial"/>
          <w:i/>
          <w:sz w:val="18"/>
          <w:szCs w:val="18"/>
          <w:lang w:val="fr-CA"/>
        </w:rPr>
        <w:t>amps disponibles pour cette vue</w:t>
      </w:r>
      <w:r w:rsidR="000642F5" w:rsidRPr="004D66D8">
        <w:rPr>
          <w:rFonts w:ascii="Arial" w:hAnsi="Arial" w:cs="Arial"/>
          <w:sz w:val="18"/>
          <w:szCs w:val="18"/>
          <w:lang w:val="fr-CA"/>
        </w:rPr>
        <w:t xml:space="preserve"> devrait apparaître le nom du champ créé précédemment</w:t>
      </w:r>
      <w:r>
        <w:rPr>
          <w:rFonts w:ascii="Arial" w:hAnsi="Arial" w:cs="Arial"/>
          <w:sz w:val="18"/>
          <w:szCs w:val="18"/>
          <w:lang w:val="fr-CA"/>
        </w:rPr>
        <w:t xml:space="preserve"> → d</w:t>
      </w:r>
      <w:r w:rsidR="000642F5" w:rsidRPr="004D66D8">
        <w:rPr>
          <w:rFonts w:ascii="Arial" w:hAnsi="Arial" w:cs="Arial"/>
          <w:sz w:val="18"/>
          <w:szCs w:val="18"/>
          <w:lang w:val="fr-CA"/>
        </w:rPr>
        <w:t>ouble-cliquer sur son intitulé</w:t>
      </w:r>
      <w:r>
        <w:rPr>
          <w:rFonts w:ascii="Arial" w:hAnsi="Arial" w:cs="Arial"/>
          <w:sz w:val="18"/>
          <w:szCs w:val="18"/>
          <w:lang w:val="fr-CA"/>
        </w:rPr>
        <w:t xml:space="preserve"> → il apparaîtra dans le formulaire</w:t>
      </w:r>
    </w:p>
    <w:p w:rsidR="000642F5" w:rsidRPr="004D66D8" w:rsidRDefault="000642F5" w:rsidP="005B60B6">
      <w:pPr>
        <w:pStyle w:val="Paragraphedeliste"/>
        <w:numPr>
          <w:ilvl w:val="0"/>
          <w:numId w:val="9"/>
        </w:numPr>
        <w:spacing w:after="60"/>
        <w:contextualSpacing w:val="0"/>
        <w:rPr>
          <w:rFonts w:ascii="Arial" w:hAnsi="Arial" w:cs="Arial"/>
          <w:sz w:val="18"/>
          <w:szCs w:val="18"/>
          <w:lang w:val="fr-CA"/>
        </w:rPr>
      </w:pPr>
      <w:r w:rsidRPr="004D66D8">
        <w:rPr>
          <w:rFonts w:ascii="Arial" w:hAnsi="Arial" w:cs="Arial"/>
          <w:sz w:val="18"/>
          <w:szCs w:val="18"/>
          <w:lang w:val="fr-CA"/>
        </w:rPr>
        <w:t>Il s’agit ensuite de déplacer les boîtes de texte et</w:t>
      </w:r>
      <w:r w:rsidR="00AD0F52">
        <w:rPr>
          <w:rFonts w:ascii="Arial" w:hAnsi="Arial" w:cs="Arial"/>
          <w:sz w:val="18"/>
          <w:szCs w:val="18"/>
          <w:lang w:val="fr-CA"/>
        </w:rPr>
        <w:t xml:space="preserve"> les</w:t>
      </w:r>
      <w:r w:rsidRPr="004D66D8">
        <w:rPr>
          <w:rFonts w:ascii="Arial" w:hAnsi="Arial" w:cs="Arial"/>
          <w:sz w:val="18"/>
          <w:szCs w:val="18"/>
          <w:lang w:val="fr-CA"/>
        </w:rPr>
        <w:t xml:space="preserve"> cases à cocher existante</w:t>
      </w:r>
      <w:r w:rsidR="00AD0F52">
        <w:rPr>
          <w:rFonts w:ascii="Arial" w:hAnsi="Arial" w:cs="Arial"/>
          <w:sz w:val="18"/>
          <w:szCs w:val="18"/>
          <w:lang w:val="fr-CA"/>
        </w:rPr>
        <w:t>s</w:t>
      </w:r>
      <w:r w:rsidRPr="004D66D8">
        <w:rPr>
          <w:rFonts w:ascii="Arial" w:hAnsi="Arial" w:cs="Arial"/>
          <w:sz w:val="18"/>
          <w:szCs w:val="18"/>
          <w:lang w:val="fr-CA"/>
        </w:rPr>
        <w:t xml:space="preserve"> et de positionner la n</w:t>
      </w:r>
      <w:r w:rsidR="00AD0F52">
        <w:rPr>
          <w:rFonts w:ascii="Arial" w:hAnsi="Arial" w:cs="Arial"/>
          <w:sz w:val="18"/>
          <w:szCs w:val="18"/>
          <w:lang w:val="fr-CA"/>
        </w:rPr>
        <w:t>ouvelle case au bon endroit</w:t>
      </w:r>
    </w:p>
    <w:p w:rsidR="000642F5" w:rsidRPr="004D66D8" w:rsidRDefault="000642F5" w:rsidP="005B60B6">
      <w:pPr>
        <w:pStyle w:val="Paragraphedeliste"/>
        <w:numPr>
          <w:ilvl w:val="0"/>
          <w:numId w:val="9"/>
        </w:numPr>
        <w:spacing w:after="60"/>
        <w:contextualSpacing w:val="0"/>
        <w:rPr>
          <w:rFonts w:ascii="Arial" w:hAnsi="Arial" w:cs="Arial"/>
          <w:sz w:val="18"/>
          <w:szCs w:val="18"/>
          <w:lang w:val="fr-CA"/>
        </w:rPr>
      </w:pPr>
      <w:r w:rsidRPr="004D66D8">
        <w:rPr>
          <w:rFonts w:ascii="Arial" w:hAnsi="Arial" w:cs="Arial"/>
          <w:sz w:val="18"/>
          <w:szCs w:val="18"/>
          <w:lang w:val="fr-CA"/>
        </w:rPr>
        <w:t>Sauv</w:t>
      </w:r>
      <w:r w:rsidR="00AD0F52">
        <w:rPr>
          <w:rFonts w:ascii="Arial" w:hAnsi="Arial" w:cs="Arial"/>
          <w:sz w:val="18"/>
          <w:szCs w:val="18"/>
          <w:lang w:val="fr-CA"/>
        </w:rPr>
        <w:t>egarder et fermer le formulaire</w:t>
      </w:r>
    </w:p>
    <w:p w:rsidR="000642F5" w:rsidRPr="004D66D8" w:rsidRDefault="000642F5" w:rsidP="005B60B6">
      <w:pPr>
        <w:pStyle w:val="Paragraphedeliste"/>
        <w:numPr>
          <w:ilvl w:val="0"/>
          <w:numId w:val="9"/>
        </w:numPr>
        <w:spacing w:after="60"/>
        <w:ind w:left="1080"/>
        <w:contextualSpacing w:val="0"/>
        <w:rPr>
          <w:rFonts w:ascii="Arial" w:hAnsi="Arial" w:cs="Arial"/>
          <w:sz w:val="18"/>
          <w:szCs w:val="18"/>
          <w:lang w:val="fr-CA"/>
        </w:rPr>
      </w:pPr>
      <w:r w:rsidRPr="004D66D8">
        <w:rPr>
          <w:rFonts w:ascii="Arial" w:hAnsi="Arial" w:cs="Arial"/>
          <w:sz w:val="18"/>
          <w:szCs w:val="18"/>
          <w:lang w:val="fr-CA"/>
        </w:rPr>
        <w:t>Effectuer les mêmes changements (étape</w:t>
      </w:r>
      <w:r w:rsidR="00AD0F52">
        <w:rPr>
          <w:rFonts w:ascii="Arial" w:hAnsi="Arial" w:cs="Arial"/>
          <w:sz w:val="18"/>
          <w:szCs w:val="18"/>
          <w:lang w:val="fr-CA"/>
        </w:rPr>
        <w:t>s</w:t>
      </w:r>
      <w:r w:rsidR="00090AE0">
        <w:rPr>
          <w:rFonts w:ascii="Arial" w:hAnsi="Arial" w:cs="Arial"/>
          <w:sz w:val="18"/>
          <w:szCs w:val="18"/>
          <w:lang w:val="fr-CA"/>
        </w:rPr>
        <w:t xml:space="preserve"> 3 à 7</w:t>
      </w:r>
      <w:r w:rsidRPr="004D66D8">
        <w:rPr>
          <w:rFonts w:ascii="Arial" w:hAnsi="Arial" w:cs="Arial"/>
          <w:sz w:val="18"/>
          <w:szCs w:val="18"/>
          <w:lang w:val="fr-CA"/>
        </w:rPr>
        <w:t>) dans l’aut</w:t>
      </w:r>
      <w:r w:rsidR="004D66D8">
        <w:rPr>
          <w:rFonts w:ascii="Arial" w:hAnsi="Arial" w:cs="Arial"/>
          <w:sz w:val="18"/>
          <w:szCs w:val="18"/>
          <w:lang w:val="fr-CA"/>
        </w:rPr>
        <w:t xml:space="preserve">re formulaire, </w:t>
      </w:r>
      <w:r w:rsidR="00AD0F52">
        <w:rPr>
          <w:rFonts w:ascii="Arial" w:hAnsi="Arial" w:cs="Arial"/>
          <w:sz w:val="18"/>
          <w:szCs w:val="18"/>
          <w:lang w:val="fr-CA"/>
        </w:rPr>
        <w:t xml:space="preserve">soit </w:t>
      </w:r>
      <w:proofErr w:type="spellStart"/>
      <w:r w:rsidR="00AD0F52" w:rsidRPr="00AD0F52">
        <w:rPr>
          <w:rFonts w:ascii="Arial" w:hAnsi="Arial" w:cs="Arial"/>
          <w:i/>
          <w:sz w:val="18"/>
          <w:szCs w:val="18"/>
          <w:lang w:val="fr-CA"/>
        </w:rPr>
        <w:t>frm_serv_maj</w:t>
      </w:r>
      <w:proofErr w:type="spellEnd"/>
    </w:p>
    <w:p w:rsidR="000642F5" w:rsidRPr="000642F5" w:rsidRDefault="00211939" w:rsidP="00211939">
      <w:pPr>
        <w:pStyle w:val="Titre3"/>
      </w:pPr>
      <w:bookmarkStart w:id="36" w:name="_Toc512332638"/>
      <w:r>
        <w:t>3) </w:t>
      </w:r>
      <w:r w:rsidR="000642F5" w:rsidRPr="000642F5">
        <w:t>Modifier le code VBA</w:t>
      </w:r>
      <w:bookmarkEnd w:id="36"/>
    </w:p>
    <w:p w:rsidR="000E7B16" w:rsidRPr="000E7B16" w:rsidRDefault="000E7B16" w:rsidP="000E7B16">
      <w:pPr>
        <w:spacing w:after="120"/>
        <w:rPr>
          <w:rFonts w:ascii="Arial" w:hAnsi="Arial" w:cs="Arial"/>
          <w:sz w:val="18"/>
          <w:szCs w:val="18"/>
        </w:rPr>
      </w:pPr>
      <w:r w:rsidRPr="000E7B16">
        <w:rPr>
          <w:rFonts w:ascii="Arial" w:hAnsi="Arial" w:cs="Arial"/>
          <w:sz w:val="18"/>
          <w:szCs w:val="18"/>
        </w:rPr>
        <w:t>Le code VBA gère l’activation et la désactivation des cases en fonction du type de service choisi dans le formulaire</w:t>
      </w:r>
    </w:p>
    <w:p w:rsidR="000642F5" w:rsidRPr="000642F5" w:rsidRDefault="00AD0F52" w:rsidP="005B60B6">
      <w:pPr>
        <w:pStyle w:val="Paragraphedeliste"/>
        <w:numPr>
          <w:ilvl w:val="0"/>
          <w:numId w:val="10"/>
        </w:numPr>
        <w:spacing w:after="60"/>
        <w:contextualSpacing w:val="0"/>
        <w:rPr>
          <w:rFonts w:ascii="Arial" w:hAnsi="Arial" w:cs="Arial"/>
          <w:sz w:val="18"/>
          <w:szCs w:val="18"/>
          <w:lang w:val="fr-CA"/>
        </w:rPr>
      </w:pPr>
      <w:r>
        <w:rPr>
          <w:rFonts w:ascii="Arial" w:hAnsi="Arial" w:cs="Arial"/>
          <w:sz w:val="18"/>
          <w:szCs w:val="18"/>
          <w:lang w:val="fr-CA"/>
        </w:rPr>
        <w:t>Toujours dans la base frontale</w:t>
      </w:r>
    </w:p>
    <w:p w:rsidR="000642F5" w:rsidRPr="000642F5" w:rsidRDefault="000642F5" w:rsidP="005B60B6">
      <w:pPr>
        <w:pStyle w:val="Paragraphedeliste"/>
        <w:numPr>
          <w:ilvl w:val="0"/>
          <w:numId w:val="10"/>
        </w:numPr>
        <w:spacing w:after="60"/>
        <w:contextualSpacing w:val="0"/>
        <w:rPr>
          <w:rFonts w:ascii="Arial" w:hAnsi="Arial" w:cs="Arial"/>
          <w:sz w:val="18"/>
          <w:szCs w:val="18"/>
          <w:lang w:val="fr-CA"/>
        </w:rPr>
      </w:pPr>
      <w:r w:rsidRPr="000642F5">
        <w:rPr>
          <w:rFonts w:ascii="Arial" w:hAnsi="Arial" w:cs="Arial"/>
          <w:sz w:val="18"/>
          <w:szCs w:val="18"/>
          <w:lang w:val="fr-CA"/>
        </w:rPr>
        <w:t>D</w:t>
      </w:r>
      <w:r w:rsidR="00AD0F52">
        <w:rPr>
          <w:rFonts w:ascii="Arial" w:hAnsi="Arial" w:cs="Arial"/>
          <w:sz w:val="18"/>
          <w:szCs w:val="18"/>
          <w:lang w:val="fr-CA"/>
        </w:rPr>
        <w:t xml:space="preserve">ans le ruban, activer l’onglet </w:t>
      </w:r>
      <w:r w:rsidR="00AD0F52" w:rsidRPr="00AD0F52">
        <w:rPr>
          <w:rFonts w:ascii="Arial" w:hAnsi="Arial" w:cs="Arial"/>
          <w:i/>
          <w:sz w:val="18"/>
          <w:szCs w:val="18"/>
          <w:lang w:val="fr-CA"/>
        </w:rPr>
        <w:t>Outils de base de données</w:t>
      </w:r>
      <w:r w:rsidR="00AD0F52">
        <w:rPr>
          <w:rFonts w:ascii="Arial" w:hAnsi="Arial" w:cs="Arial"/>
          <w:sz w:val="18"/>
          <w:szCs w:val="18"/>
          <w:lang w:val="fr-CA"/>
        </w:rPr>
        <w:t xml:space="preserve"> →</w:t>
      </w:r>
      <w:r w:rsidRPr="000642F5">
        <w:rPr>
          <w:rFonts w:ascii="Arial" w:hAnsi="Arial" w:cs="Arial"/>
          <w:sz w:val="18"/>
          <w:szCs w:val="18"/>
          <w:lang w:val="fr-CA"/>
        </w:rPr>
        <w:t xml:space="preserve"> cliquer sur </w:t>
      </w:r>
      <w:r w:rsidRPr="00AD0F52">
        <w:rPr>
          <w:rFonts w:ascii="Arial" w:hAnsi="Arial" w:cs="Arial"/>
          <w:i/>
          <w:sz w:val="18"/>
          <w:szCs w:val="18"/>
          <w:lang w:val="fr-CA"/>
        </w:rPr>
        <w:t>Visual Basic</w:t>
      </w:r>
      <w:r w:rsidR="00AD0F52">
        <w:rPr>
          <w:rFonts w:ascii="Arial" w:hAnsi="Arial" w:cs="Arial"/>
          <w:sz w:val="18"/>
          <w:szCs w:val="18"/>
          <w:lang w:val="fr-CA"/>
        </w:rPr>
        <w:t xml:space="preserve"> à gauche du ruban →</w:t>
      </w:r>
      <w:r w:rsidRPr="000642F5">
        <w:rPr>
          <w:rFonts w:ascii="Arial" w:hAnsi="Arial" w:cs="Arial"/>
          <w:sz w:val="18"/>
          <w:szCs w:val="18"/>
          <w:lang w:val="fr-CA"/>
        </w:rPr>
        <w:t xml:space="preserve"> </w:t>
      </w:r>
      <w:r w:rsidR="00AD0F52">
        <w:rPr>
          <w:rFonts w:ascii="Arial" w:hAnsi="Arial" w:cs="Arial"/>
          <w:sz w:val="18"/>
          <w:szCs w:val="18"/>
          <w:lang w:val="fr-CA"/>
        </w:rPr>
        <w:t>une autre fenêtre s’ouvre</w:t>
      </w:r>
    </w:p>
    <w:p w:rsidR="00AD0F52" w:rsidRDefault="00AD0F52" w:rsidP="005B60B6">
      <w:pPr>
        <w:pStyle w:val="Paragraphedeliste"/>
        <w:numPr>
          <w:ilvl w:val="0"/>
          <w:numId w:val="10"/>
        </w:numPr>
        <w:spacing w:after="60"/>
        <w:contextualSpacing w:val="0"/>
        <w:rPr>
          <w:rFonts w:ascii="Arial" w:hAnsi="Arial" w:cs="Arial"/>
          <w:sz w:val="18"/>
          <w:szCs w:val="18"/>
          <w:lang w:val="fr-CA"/>
        </w:rPr>
      </w:pPr>
      <w:r>
        <w:rPr>
          <w:rFonts w:ascii="Arial" w:hAnsi="Arial" w:cs="Arial"/>
          <w:sz w:val="18"/>
          <w:szCs w:val="18"/>
          <w:lang w:val="fr-CA"/>
        </w:rPr>
        <w:t>S’assurer que l’</w:t>
      </w:r>
      <w:r w:rsidR="000642F5" w:rsidRPr="00AD0F52">
        <w:rPr>
          <w:rFonts w:ascii="Arial" w:hAnsi="Arial" w:cs="Arial"/>
          <w:i/>
          <w:sz w:val="18"/>
          <w:szCs w:val="18"/>
          <w:lang w:val="fr-CA"/>
        </w:rPr>
        <w:t>Ex</w:t>
      </w:r>
      <w:r w:rsidRPr="00AD0F52">
        <w:rPr>
          <w:rFonts w:ascii="Arial" w:hAnsi="Arial" w:cs="Arial"/>
          <w:i/>
          <w:sz w:val="18"/>
          <w:szCs w:val="18"/>
          <w:lang w:val="fr-CA"/>
        </w:rPr>
        <w:t xml:space="preserve">plorateur de projet </w:t>
      </w:r>
      <w:r>
        <w:rPr>
          <w:rFonts w:ascii="Arial" w:hAnsi="Arial" w:cs="Arial"/>
          <w:sz w:val="18"/>
          <w:szCs w:val="18"/>
          <w:lang w:val="fr-CA"/>
        </w:rPr>
        <w:t>est affiché</w:t>
      </w:r>
    </w:p>
    <w:p w:rsidR="00320B7E" w:rsidRDefault="00320B7E" w:rsidP="005B60B6">
      <w:pPr>
        <w:pStyle w:val="Paragraphedeliste"/>
        <w:numPr>
          <w:ilvl w:val="1"/>
          <w:numId w:val="10"/>
        </w:numPr>
        <w:spacing w:after="60"/>
        <w:contextualSpacing w:val="0"/>
        <w:rPr>
          <w:rFonts w:ascii="Arial" w:hAnsi="Arial" w:cs="Arial"/>
          <w:sz w:val="18"/>
          <w:szCs w:val="18"/>
          <w:lang w:val="fr-CA"/>
        </w:rPr>
        <w:sectPr w:rsidR="00320B7E" w:rsidSect="00211939">
          <w:type w:val="continuous"/>
          <w:pgSz w:w="12242" w:h="20163" w:code="5"/>
          <w:pgMar w:top="1450" w:right="720" w:bottom="1134" w:left="720" w:header="567" w:footer="567" w:gutter="0"/>
          <w:cols w:space="708"/>
          <w:docGrid w:linePitch="360"/>
        </w:sectPr>
      </w:pPr>
    </w:p>
    <w:p w:rsidR="00320B7E" w:rsidRDefault="00320B7E" w:rsidP="005B60B6">
      <w:pPr>
        <w:pStyle w:val="Paragraphedeliste"/>
        <w:spacing w:after="60"/>
        <w:ind w:left="1788"/>
        <w:contextualSpacing w:val="0"/>
        <w:rPr>
          <w:rFonts w:ascii="Arial" w:hAnsi="Arial" w:cs="Arial"/>
          <w:sz w:val="18"/>
          <w:szCs w:val="18"/>
          <w:lang w:val="fr-CA"/>
        </w:rPr>
      </w:pPr>
    </w:p>
    <w:p w:rsidR="00320B7E" w:rsidRDefault="00320B7E" w:rsidP="005B60B6">
      <w:pPr>
        <w:pStyle w:val="Paragraphedeliste"/>
        <w:spacing w:after="60"/>
        <w:ind w:left="1788"/>
        <w:contextualSpacing w:val="0"/>
        <w:rPr>
          <w:rFonts w:ascii="Arial" w:hAnsi="Arial" w:cs="Arial"/>
          <w:sz w:val="18"/>
          <w:szCs w:val="18"/>
          <w:lang w:val="fr-CA"/>
        </w:rPr>
      </w:pPr>
    </w:p>
    <w:p w:rsidR="00320B7E" w:rsidRDefault="00320B7E" w:rsidP="005B60B6">
      <w:pPr>
        <w:pStyle w:val="Paragraphedeliste"/>
        <w:spacing w:after="60"/>
        <w:ind w:left="1788"/>
        <w:contextualSpacing w:val="0"/>
        <w:rPr>
          <w:rFonts w:ascii="Arial" w:hAnsi="Arial" w:cs="Arial"/>
          <w:sz w:val="18"/>
          <w:szCs w:val="18"/>
          <w:lang w:val="fr-CA"/>
        </w:rPr>
      </w:pPr>
    </w:p>
    <w:p w:rsidR="000642F5" w:rsidRPr="000642F5" w:rsidRDefault="000642F5" w:rsidP="005B60B6">
      <w:pPr>
        <w:pStyle w:val="Paragraphedeliste"/>
        <w:numPr>
          <w:ilvl w:val="1"/>
          <w:numId w:val="10"/>
        </w:numPr>
        <w:spacing w:after="60"/>
        <w:contextualSpacing w:val="0"/>
        <w:rPr>
          <w:rFonts w:ascii="Arial" w:hAnsi="Arial" w:cs="Arial"/>
          <w:sz w:val="18"/>
          <w:szCs w:val="18"/>
          <w:lang w:val="fr-CA"/>
        </w:rPr>
      </w:pPr>
      <w:r w:rsidRPr="000642F5">
        <w:rPr>
          <w:rFonts w:ascii="Arial" w:hAnsi="Arial" w:cs="Arial"/>
          <w:sz w:val="18"/>
          <w:szCs w:val="18"/>
          <w:lang w:val="fr-CA"/>
        </w:rPr>
        <w:t>Il devrait être positionné en haut à gauche et ressembler à</w:t>
      </w:r>
      <w:r w:rsidR="00AD0F52">
        <w:rPr>
          <w:rFonts w:ascii="Arial" w:hAnsi="Arial" w:cs="Arial"/>
          <w:sz w:val="18"/>
          <w:szCs w:val="18"/>
          <w:lang w:val="fr-CA"/>
        </w:rPr>
        <w:t xml:space="preserve"> ceci</w:t>
      </w:r>
      <w:r w:rsidRPr="000642F5">
        <w:rPr>
          <w:rFonts w:ascii="Arial" w:hAnsi="Arial" w:cs="Arial"/>
          <w:sz w:val="18"/>
          <w:szCs w:val="18"/>
          <w:lang w:val="fr-CA"/>
        </w:rPr>
        <w:t> :</w:t>
      </w:r>
    </w:p>
    <w:p w:rsidR="000642F5" w:rsidRPr="00320B7E" w:rsidRDefault="000642F5" w:rsidP="005B60B6">
      <w:pPr>
        <w:pStyle w:val="Paragraphedeliste"/>
        <w:numPr>
          <w:ilvl w:val="1"/>
          <w:numId w:val="10"/>
        </w:numPr>
        <w:spacing w:after="60"/>
        <w:contextualSpacing w:val="0"/>
        <w:rPr>
          <w:rFonts w:ascii="Arial" w:hAnsi="Arial" w:cs="Arial"/>
          <w:sz w:val="18"/>
          <w:szCs w:val="18"/>
          <w:lang w:val="fr-CA"/>
        </w:rPr>
      </w:pPr>
      <w:r w:rsidRPr="000642F5">
        <w:rPr>
          <w:rFonts w:ascii="Arial" w:hAnsi="Arial" w:cs="Arial"/>
          <w:sz w:val="18"/>
          <w:szCs w:val="18"/>
          <w:lang w:val="fr-CA"/>
        </w:rPr>
        <w:t>S’il</w:t>
      </w:r>
      <w:r w:rsidR="00AD0F52">
        <w:rPr>
          <w:rFonts w:ascii="Arial" w:hAnsi="Arial" w:cs="Arial"/>
          <w:sz w:val="18"/>
          <w:szCs w:val="18"/>
          <w:lang w:val="fr-CA"/>
        </w:rPr>
        <w:t xml:space="preserve"> n’apparaît pas, sous le menu </w:t>
      </w:r>
      <w:r w:rsidRPr="00AD0F52">
        <w:rPr>
          <w:rFonts w:ascii="Arial" w:hAnsi="Arial" w:cs="Arial"/>
          <w:i/>
          <w:sz w:val="18"/>
          <w:szCs w:val="18"/>
          <w:lang w:val="fr-CA"/>
        </w:rPr>
        <w:t>Affichage</w:t>
      </w:r>
      <w:r w:rsidR="00AD0F52">
        <w:rPr>
          <w:rFonts w:ascii="Arial" w:hAnsi="Arial" w:cs="Arial"/>
          <w:sz w:val="18"/>
          <w:szCs w:val="18"/>
          <w:lang w:val="fr-CA"/>
        </w:rPr>
        <w:t xml:space="preserve">, cliquer sur </w:t>
      </w:r>
      <w:r w:rsidR="00AD0F52" w:rsidRPr="00AD0F52">
        <w:rPr>
          <w:rFonts w:ascii="Arial" w:hAnsi="Arial" w:cs="Arial"/>
          <w:i/>
          <w:sz w:val="18"/>
          <w:szCs w:val="18"/>
          <w:lang w:val="fr-CA"/>
        </w:rPr>
        <w:t>Explorateur de projet</w:t>
      </w:r>
    </w:p>
    <w:p w:rsidR="00320B7E" w:rsidRPr="00320B7E" w:rsidRDefault="00320B7E" w:rsidP="005B60B6">
      <w:pPr>
        <w:spacing w:after="60" w:line="276" w:lineRule="auto"/>
        <w:rPr>
          <w:rFonts w:ascii="Arial" w:hAnsi="Arial" w:cs="Arial"/>
          <w:sz w:val="18"/>
          <w:szCs w:val="18"/>
        </w:rPr>
      </w:pPr>
      <w:r w:rsidRPr="000642F5">
        <w:rPr>
          <w:rFonts w:ascii="Arial" w:hAnsi="Arial" w:cs="Arial"/>
          <w:noProof/>
          <w:sz w:val="18"/>
          <w:szCs w:val="18"/>
        </w:rPr>
        <w:drawing>
          <wp:inline distT="0" distB="0" distL="0" distR="0">
            <wp:extent cx="2032412" cy="1753737"/>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cstate="print"/>
                    <a:srcRect l="-4323" t="15" r="5318" b="34512"/>
                    <a:stretch/>
                  </pic:blipFill>
                  <pic:spPr bwMode="auto">
                    <a:xfrm>
                      <a:off x="0" y="0"/>
                      <a:ext cx="2040847" cy="1761015"/>
                    </a:xfrm>
                    <a:prstGeom prst="rect">
                      <a:avLst/>
                    </a:prstGeom>
                    <a:noFill/>
                    <a:ln>
                      <a:noFill/>
                    </a:ln>
                    <a:extLst>
                      <a:ext uri="{53640926-AAD7-44D8-BBD7-CCE9431645EC}">
                        <a14:shadowObscured xmlns:a14="http://schemas.microsoft.com/office/drawing/2010/main"/>
                      </a:ext>
                    </a:extLst>
                  </pic:spPr>
                </pic:pic>
              </a:graphicData>
            </a:graphic>
          </wp:inline>
        </w:drawing>
      </w:r>
    </w:p>
    <w:p w:rsidR="00320B7E" w:rsidRDefault="00320B7E" w:rsidP="005B60B6">
      <w:pPr>
        <w:pStyle w:val="Paragraphedeliste"/>
        <w:numPr>
          <w:ilvl w:val="0"/>
          <w:numId w:val="10"/>
        </w:numPr>
        <w:spacing w:after="60"/>
        <w:contextualSpacing w:val="0"/>
        <w:rPr>
          <w:rFonts w:ascii="Arial" w:hAnsi="Arial" w:cs="Arial"/>
          <w:sz w:val="18"/>
          <w:szCs w:val="18"/>
          <w:lang w:val="fr-CA"/>
        </w:rPr>
        <w:sectPr w:rsidR="00320B7E" w:rsidSect="00320B7E">
          <w:type w:val="continuous"/>
          <w:pgSz w:w="12242" w:h="20163" w:code="5"/>
          <w:pgMar w:top="2268" w:right="720" w:bottom="1134" w:left="720" w:header="680" w:footer="567" w:gutter="0"/>
          <w:cols w:num="2" w:space="708"/>
          <w:docGrid w:linePitch="360"/>
        </w:sectPr>
      </w:pPr>
    </w:p>
    <w:p w:rsidR="000642F5" w:rsidRPr="000642F5" w:rsidRDefault="00AD0F52" w:rsidP="005B60B6">
      <w:pPr>
        <w:pStyle w:val="Paragraphedeliste"/>
        <w:numPr>
          <w:ilvl w:val="0"/>
          <w:numId w:val="10"/>
        </w:numPr>
        <w:spacing w:after="60"/>
        <w:contextualSpacing w:val="0"/>
        <w:rPr>
          <w:rFonts w:ascii="Arial" w:hAnsi="Arial" w:cs="Arial"/>
          <w:sz w:val="18"/>
          <w:szCs w:val="18"/>
          <w:lang w:val="fr-CA"/>
        </w:rPr>
      </w:pPr>
      <w:r>
        <w:rPr>
          <w:rFonts w:ascii="Arial" w:hAnsi="Arial" w:cs="Arial"/>
          <w:sz w:val="18"/>
          <w:szCs w:val="18"/>
          <w:lang w:val="fr-CA"/>
        </w:rPr>
        <w:t>Dans l’</w:t>
      </w:r>
      <w:r w:rsidR="000642F5" w:rsidRPr="00AD0F52">
        <w:rPr>
          <w:rFonts w:ascii="Arial" w:hAnsi="Arial" w:cs="Arial"/>
          <w:i/>
          <w:sz w:val="18"/>
          <w:szCs w:val="18"/>
          <w:lang w:val="fr-CA"/>
        </w:rPr>
        <w:t>Explorateur de projet</w:t>
      </w:r>
      <w:r>
        <w:rPr>
          <w:rFonts w:ascii="Arial" w:hAnsi="Arial" w:cs="Arial"/>
          <w:sz w:val="18"/>
          <w:szCs w:val="18"/>
          <w:lang w:val="fr-CA"/>
        </w:rPr>
        <w:t xml:space="preserve">, double-cliquer sur </w:t>
      </w:r>
      <w:proofErr w:type="spellStart"/>
      <w:r w:rsidR="000642F5" w:rsidRPr="00AD0F52">
        <w:rPr>
          <w:rFonts w:ascii="Arial" w:hAnsi="Arial" w:cs="Arial"/>
          <w:i/>
          <w:sz w:val="18"/>
          <w:szCs w:val="18"/>
          <w:lang w:val="fr-CA"/>
        </w:rPr>
        <w:t>Form_frm_serv_ma</w:t>
      </w:r>
      <w:r w:rsidRPr="00AD0F52">
        <w:rPr>
          <w:rFonts w:ascii="Arial" w:hAnsi="Arial" w:cs="Arial"/>
          <w:i/>
          <w:sz w:val="18"/>
          <w:szCs w:val="18"/>
          <w:lang w:val="fr-CA"/>
        </w:rPr>
        <w:t>j</w:t>
      </w:r>
      <w:proofErr w:type="spellEnd"/>
    </w:p>
    <w:p w:rsidR="000642F5" w:rsidRPr="000642F5" w:rsidRDefault="000642F5" w:rsidP="005B60B6">
      <w:pPr>
        <w:pStyle w:val="Paragraphedeliste"/>
        <w:numPr>
          <w:ilvl w:val="0"/>
          <w:numId w:val="10"/>
        </w:numPr>
        <w:spacing w:after="60"/>
        <w:contextualSpacing w:val="0"/>
        <w:rPr>
          <w:rFonts w:ascii="Arial" w:hAnsi="Arial" w:cs="Arial"/>
          <w:sz w:val="18"/>
          <w:szCs w:val="18"/>
          <w:lang w:val="fr-CA"/>
        </w:rPr>
      </w:pPr>
      <w:r w:rsidRPr="000642F5">
        <w:rPr>
          <w:rFonts w:ascii="Arial" w:hAnsi="Arial" w:cs="Arial"/>
          <w:sz w:val="18"/>
          <w:szCs w:val="18"/>
          <w:lang w:val="fr-CA"/>
        </w:rPr>
        <w:t>Repérer dans le code l</w:t>
      </w:r>
      <w:r w:rsidR="00AD0F52">
        <w:rPr>
          <w:rFonts w:ascii="Arial" w:hAnsi="Arial" w:cs="Arial"/>
          <w:sz w:val="18"/>
          <w:szCs w:val="18"/>
          <w:lang w:val="fr-CA"/>
        </w:rPr>
        <w:t>e cas</w:t>
      </w:r>
      <w:r w:rsidRPr="000642F5">
        <w:rPr>
          <w:rFonts w:ascii="Arial" w:hAnsi="Arial" w:cs="Arial"/>
          <w:sz w:val="18"/>
          <w:szCs w:val="18"/>
          <w:lang w:val="fr-CA"/>
        </w:rPr>
        <w:t xml:space="preserve"> </w:t>
      </w:r>
      <w:r w:rsidR="00AD0F52">
        <w:rPr>
          <w:rFonts w:ascii="Arial" w:hAnsi="Arial" w:cs="Arial"/>
          <w:sz w:val="18"/>
          <w:szCs w:val="18"/>
          <w:lang w:val="fr-CA"/>
        </w:rPr>
        <w:t>(</w:t>
      </w:r>
      <w:r w:rsidR="00AD0F52" w:rsidRPr="00AD0F52">
        <w:rPr>
          <w:rFonts w:ascii="Arial" w:hAnsi="Arial" w:cs="Arial"/>
          <w:i/>
          <w:sz w:val="18"/>
          <w:szCs w:val="18"/>
          <w:lang w:val="fr-CA"/>
        </w:rPr>
        <w:t>case</w:t>
      </w:r>
      <w:r w:rsidR="00AD0F52">
        <w:rPr>
          <w:rFonts w:ascii="Arial" w:hAnsi="Arial" w:cs="Arial"/>
          <w:sz w:val="18"/>
          <w:szCs w:val="18"/>
          <w:lang w:val="fr-CA"/>
        </w:rPr>
        <w:t>)</w:t>
      </w:r>
      <w:r w:rsidRPr="000642F5">
        <w:rPr>
          <w:rFonts w:ascii="Arial" w:hAnsi="Arial" w:cs="Arial"/>
          <w:sz w:val="18"/>
          <w:szCs w:val="18"/>
          <w:lang w:val="fr-CA"/>
        </w:rPr>
        <w:t xml:space="preserve"> qui correspond au type de service </w:t>
      </w:r>
      <w:r w:rsidR="00AD0F52">
        <w:rPr>
          <w:rFonts w:ascii="Arial" w:hAnsi="Arial" w:cs="Arial"/>
          <w:sz w:val="18"/>
          <w:szCs w:val="18"/>
          <w:lang w:val="fr-CA"/>
        </w:rPr>
        <w:t>auquel est lié le nouveau champ</w:t>
      </w:r>
    </w:p>
    <w:p w:rsidR="000642F5" w:rsidRPr="000642F5" w:rsidRDefault="000642F5" w:rsidP="005B60B6">
      <w:pPr>
        <w:pStyle w:val="Paragraphedeliste"/>
        <w:numPr>
          <w:ilvl w:val="0"/>
          <w:numId w:val="10"/>
        </w:numPr>
        <w:spacing w:after="60"/>
        <w:contextualSpacing w:val="0"/>
        <w:rPr>
          <w:rFonts w:ascii="Arial" w:hAnsi="Arial" w:cs="Arial"/>
          <w:sz w:val="18"/>
          <w:szCs w:val="18"/>
          <w:lang w:val="fr-CA"/>
        </w:rPr>
      </w:pPr>
      <w:r w:rsidRPr="000642F5">
        <w:rPr>
          <w:rFonts w:ascii="Arial" w:hAnsi="Arial" w:cs="Arial"/>
          <w:sz w:val="18"/>
          <w:szCs w:val="18"/>
          <w:lang w:val="fr-CA"/>
        </w:rPr>
        <w:t xml:space="preserve">Dans cette section, ajouter une ligne sous la dernière ligne </w:t>
      </w:r>
      <w:r w:rsidR="00AD0F52">
        <w:rPr>
          <w:rFonts w:ascii="Arial" w:hAnsi="Arial" w:cs="Arial"/>
          <w:sz w:val="18"/>
          <w:szCs w:val="18"/>
          <w:lang w:val="fr-CA"/>
        </w:rPr>
        <w:t>similaire à ceci</w:t>
      </w:r>
      <w:r w:rsidRPr="000642F5">
        <w:rPr>
          <w:rFonts w:ascii="Arial" w:hAnsi="Arial" w:cs="Arial"/>
          <w:sz w:val="18"/>
          <w:szCs w:val="18"/>
          <w:lang w:val="fr-CA"/>
        </w:rPr>
        <w:t> :</w:t>
      </w:r>
    </w:p>
    <w:p w:rsidR="000642F5" w:rsidRPr="00AD0F52" w:rsidRDefault="000642F5" w:rsidP="005B60B6">
      <w:pPr>
        <w:pStyle w:val="Paragraphedeliste"/>
        <w:numPr>
          <w:ilvl w:val="1"/>
          <w:numId w:val="10"/>
        </w:numPr>
        <w:spacing w:after="60"/>
        <w:contextualSpacing w:val="0"/>
        <w:rPr>
          <w:rFonts w:ascii="Arial" w:hAnsi="Arial" w:cs="Arial"/>
          <w:i/>
          <w:sz w:val="18"/>
          <w:szCs w:val="18"/>
          <w:lang w:val="fr-CA"/>
        </w:rPr>
      </w:pPr>
      <w:proofErr w:type="spellStart"/>
      <w:r w:rsidRPr="00AD0F52">
        <w:rPr>
          <w:rFonts w:ascii="Arial" w:hAnsi="Arial" w:cs="Arial"/>
          <w:i/>
          <w:sz w:val="18"/>
          <w:szCs w:val="18"/>
          <w:lang w:val="fr-CA"/>
        </w:rPr>
        <w:t>Forms</w:t>
      </w:r>
      <w:proofErr w:type="gramStart"/>
      <w:r w:rsidRPr="00AD0F52">
        <w:rPr>
          <w:rFonts w:ascii="Arial" w:hAnsi="Arial" w:cs="Arial"/>
          <w:i/>
          <w:sz w:val="18"/>
          <w:szCs w:val="18"/>
          <w:lang w:val="fr-CA"/>
        </w:rPr>
        <w:t>!frm</w:t>
      </w:r>
      <w:proofErr w:type="gramEnd"/>
      <w:r w:rsidRPr="00AD0F52">
        <w:rPr>
          <w:rFonts w:ascii="Arial" w:hAnsi="Arial" w:cs="Arial"/>
          <w:i/>
          <w:sz w:val="18"/>
          <w:szCs w:val="18"/>
          <w:lang w:val="fr-CA"/>
        </w:rPr>
        <w:t>_serv_maj!nom_du_champ.Enabled</w:t>
      </w:r>
      <w:proofErr w:type="spellEnd"/>
      <w:r w:rsidRPr="00AD0F52">
        <w:rPr>
          <w:rFonts w:ascii="Arial" w:hAnsi="Arial" w:cs="Arial"/>
          <w:i/>
          <w:sz w:val="18"/>
          <w:szCs w:val="18"/>
          <w:lang w:val="fr-CA"/>
        </w:rPr>
        <w:t xml:space="preserve"> = </w:t>
      </w:r>
      <w:proofErr w:type="spellStart"/>
      <w:r w:rsidRPr="00AD0F52">
        <w:rPr>
          <w:rFonts w:ascii="Arial" w:hAnsi="Arial" w:cs="Arial"/>
          <w:i/>
          <w:sz w:val="18"/>
          <w:szCs w:val="18"/>
          <w:lang w:val="fr-CA"/>
        </w:rPr>
        <w:t>True</w:t>
      </w:r>
      <w:proofErr w:type="spellEnd"/>
    </w:p>
    <w:p w:rsidR="000642F5" w:rsidRPr="000642F5" w:rsidRDefault="000642F5" w:rsidP="005B60B6">
      <w:pPr>
        <w:pStyle w:val="Paragraphedeliste"/>
        <w:numPr>
          <w:ilvl w:val="1"/>
          <w:numId w:val="10"/>
        </w:numPr>
        <w:spacing w:after="60"/>
        <w:contextualSpacing w:val="0"/>
        <w:rPr>
          <w:rFonts w:ascii="Arial" w:hAnsi="Arial" w:cs="Arial"/>
          <w:sz w:val="18"/>
          <w:szCs w:val="18"/>
          <w:lang w:val="fr-CA"/>
        </w:rPr>
      </w:pPr>
      <w:r w:rsidRPr="000642F5">
        <w:rPr>
          <w:rFonts w:ascii="Arial" w:hAnsi="Arial" w:cs="Arial"/>
          <w:sz w:val="18"/>
          <w:szCs w:val="18"/>
          <w:lang w:val="fr-CA"/>
        </w:rPr>
        <w:t xml:space="preserve">Dans </w:t>
      </w:r>
      <w:r w:rsidR="00AD0F52">
        <w:rPr>
          <w:rFonts w:ascii="Arial" w:hAnsi="Arial" w:cs="Arial"/>
          <w:sz w:val="18"/>
          <w:szCs w:val="18"/>
          <w:lang w:val="fr-CA"/>
        </w:rPr>
        <w:t>la</w:t>
      </w:r>
      <w:r w:rsidRPr="000642F5">
        <w:rPr>
          <w:rFonts w:ascii="Arial" w:hAnsi="Arial" w:cs="Arial"/>
          <w:sz w:val="18"/>
          <w:szCs w:val="18"/>
          <w:lang w:val="fr-CA"/>
        </w:rPr>
        <w:t xml:space="preserve"> nouvelle ligne</w:t>
      </w:r>
      <w:r w:rsidR="00AD0F52">
        <w:rPr>
          <w:rFonts w:ascii="Arial" w:hAnsi="Arial" w:cs="Arial"/>
          <w:sz w:val="18"/>
          <w:szCs w:val="18"/>
          <w:lang w:val="fr-CA"/>
        </w:rPr>
        <w:t xml:space="preserve"> ajoutée</w:t>
      </w:r>
      <w:r w:rsidRPr="000642F5">
        <w:rPr>
          <w:rFonts w:ascii="Arial" w:hAnsi="Arial" w:cs="Arial"/>
          <w:sz w:val="18"/>
          <w:szCs w:val="18"/>
          <w:lang w:val="fr-CA"/>
        </w:rPr>
        <w:t>, copier-coller la dernière ligne et changer le nom du ch</w:t>
      </w:r>
      <w:r w:rsidR="00AD0F52">
        <w:rPr>
          <w:rFonts w:ascii="Arial" w:hAnsi="Arial" w:cs="Arial"/>
          <w:sz w:val="18"/>
          <w:szCs w:val="18"/>
          <w:lang w:val="fr-CA"/>
        </w:rPr>
        <w:t>amp pour celui du nouveau champ</w:t>
      </w:r>
    </w:p>
    <w:p w:rsidR="000642F5" w:rsidRPr="000642F5" w:rsidRDefault="000642F5" w:rsidP="005B60B6">
      <w:pPr>
        <w:pStyle w:val="Paragraphedeliste"/>
        <w:numPr>
          <w:ilvl w:val="1"/>
          <w:numId w:val="10"/>
        </w:numPr>
        <w:spacing w:after="60"/>
        <w:contextualSpacing w:val="0"/>
        <w:rPr>
          <w:rFonts w:ascii="Arial" w:hAnsi="Arial" w:cs="Arial"/>
          <w:sz w:val="18"/>
          <w:szCs w:val="18"/>
          <w:lang w:val="fr-CA"/>
        </w:rPr>
      </w:pPr>
      <w:r w:rsidRPr="000642F5">
        <w:rPr>
          <w:rFonts w:ascii="Arial" w:hAnsi="Arial" w:cs="Arial"/>
          <w:sz w:val="18"/>
          <w:szCs w:val="18"/>
          <w:lang w:val="fr-CA"/>
        </w:rPr>
        <w:t>À faire deu</w:t>
      </w:r>
      <w:r w:rsidR="00AD0F52">
        <w:rPr>
          <w:rFonts w:ascii="Arial" w:hAnsi="Arial" w:cs="Arial"/>
          <w:sz w:val="18"/>
          <w:szCs w:val="18"/>
          <w:lang w:val="fr-CA"/>
        </w:rPr>
        <w:t>x fois (dans les deux sections)</w:t>
      </w:r>
    </w:p>
    <w:p w:rsidR="000642F5" w:rsidRPr="000642F5" w:rsidRDefault="00AD0F52" w:rsidP="005B60B6">
      <w:pPr>
        <w:pStyle w:val="Paragraphedeliste"/>
        <w:numPr>
          <w:ilvl w:val="0"/>
          <w:numId w:val="10"/>
        </w:numPr>
        <w:spacing w:after="60"/>
        <w:contextualSpacing w:val="0"/>
        <w:rPr>
          <w:rFonts w:ascii="Arial" w:hAnsi="Arial" w:cs="Arial"/>
          <w:sz w:val="18"/>
          <w:szCs w:val="18"/>
          <w:lang w:val="fr-CA"/>
        </w:rPr>
      </w:pPr>
      <w:r>
        <w:rPr>
          <w:rFonts w:ascii="Arial" w:hAnsi="Arial" w:cs="Arial"/>
          <w:sz w:val="18"/>
          <w:szCs w:val="18"/>
          <w:lang w:val="fr-CA"/>
        </w:rPr>
        <w:t>Dans l’</w:t>
      </w:r>
      <w:r w:rsidRPr="00AD0F52">
        <w:rPr>
          <w:rFonts w:ascii="Arial" w:hAnsi="Arial" w:cs="Arial"/>
          <w:i/>
          <w:sz w:val="18"/>
          <w:szCs w:val="18"/>
          <w:lang w:val="fr-CA"/>
        </w:rPr>
        <w:t>Explorateur de projet</w:t>
      </w:r>
      <w:r>
        <w:rPr>
          <w:rFonts w:ascii="Arial" w:hAnsi="Arial" w:cs="Arial"/>
          <w:sz w:val="18"/>
          <w:szCs w:val="18"/>
          <w:lang w:val="fr-CA"/>
        </w:rPr>
        <w:t xml:space="preserve">, double-cliquer sur </w:t>
      </w:r>
      <w:proofErr w:type="spellStart"/>
      <w:r w:rsidRPr="00AD0F52">
        <w:rPr>
          <w:rFonts w:ascii="Arial" w:hAnsi="Arial" w:cs="Arial"/>
          <w:i/>
          <w:sz w:val="18"/>
          <w:szCs w:val="18"/>
          <w:lang w:val="fr-CA"/>
        </w:rPr>
        <w:t>Form_frm_serv_nouv</w:t>
      </w:r>
      <w:proofErr w:type="spellEnd"/>
    </w:p>
    <w:p w:rsidR="000642F5" w:rsidRPr="000642F5" w:rsidRDefault="00AD0F52" w:rsidP="005B60B6">
      <w:pPr>
        <w:pStyle w:val="Paragraphedeliste"/>
        <w:numPr>
          <w:ilvl w:val="0"/>
          <w:numId w:val="10"/>
        </w:numPr>
        <w:spacing w:after="60"/>
        <w:contextualSpacing w:val="0"/>
        <w:rPr>
          <w:rFonts w:ascii="Arial" w:hAnsi="Arial" w:cs="Arial"/>
          <w:sz w:val="18"/>
          <w:szCs w:val="18"/>
          <w:lang w:val="fr-CA"/>
        </w:rPr>
      </w:pPr>
      <w:r>
        <w:rPr>
          <w:rFonts w:ascii="Arial" w:hAnsi="Arial" w:cs="Arial"/>
          <w:sz w:val="18"/>
          <w:szCs w:val="18"/>
          <w:lang w:val="fr-CA"/>
        </w:rPr>
        <w:t xml:space="preserve">Répéter les étapes </w:t>
      </w:r>
      <w:r w:rsidR="001E6F54">
        <w:rPr>
          <w:rFonts w:ascii="Arial" w:hAnsi="Arial" w:cs="Arial"/>
          <w:sz w:val="18"/>
          <w:szCs w:val="18"/>
          <w:lang w:val="fr-CA"/>
        </w:rPr>
        <w:t>5 et 6</w:t>
      </w:r>
    </w:p>
    <w:p w:rsidR="000642F5" w:rsidRPr="000642F5" w:rsidRDefault="00AD0F52" w:rsidP="005B60B6">
      <w:pPr>
        <w:pStyle w:val="Paragraphedeliste"/>
        <w:numPr>
          <w:ilvl w:val="0"/>
          <w:numId w:val="10"/>
        </w:numPr>
        <w:spacing w:after="60"/>
        <w:contextualSpacing w:val="0"/>
        <w:rPr>
          <w:rFonts w:ascii="Arial" w:hAnsi="Arial" w:cs="Arial"/>
          <w:sz w:val="18"/>
          <w:szCs w:val="18"/>
          <w:lang w:val="fr-CA"/>
        </w:rPr>
      </w:pPr>
      <w:r>
        <w:rPr>
          <w:rFonts w:ascii="Arial" w:hAnsi="Arial" w:cs="Arial"/>
          <w:sz w:val="18"/>
          <w:szCs w:val="18"/>
          <w:lang w:val="fr-CA"/>
        </w:rPr>
        <w:t>Dans l’</w:t>
      </w:r>
      <w:r w:rsidRPr="00AD0F52">
        <w:rPr>
          <w:rFonts w:ascii="Arial" w:hAnsi="Arial" w:cs="Arial"/>
          <w:i/>
          <w:sz w:val="18"/>
          <w:szCs w:val="18"/>
          <w:lang w:val="fr-CA"/>
        </w:rPr>
        <w:t>Explorateur de projet</w:t>
      </w:r>
      <w:r w:rsidR="000642F5" w:rsidRPr="00AD0F52">
        <w:rPr>
          <w:rFonts w:ascii="Arial" w:hAnsi="Arial" w:cs="Arial"/>
          <w:i/>
          <w:sz w:val="18"/>
          <w:szCs w:val="18"/>
          <w:lang w:val="fr-CA"/>
        </w:rPr>
        <w:t xml:space="preserve"> </w:t>
      </w:r>
      <w:r w:rsidR="000642F5" w:rsidRPr="000642F5">
        <w:rPr>
          <w:rFonts w:ascii="Arial" w:hAnsi="Arial" w:cs="Arial"/>
          <w:sz w:val="18"/>
          <w:szCs w:val="18"/>
          <w:lang w:val="fr-CA"/>
        </w:rPr>
        <w:t>(projet bd-services-</w:t>
      </w:r>
      <w:proofErr w:type="spellStart"/>
      <w:r w:rsidR="000642F5" w:rsidRPr="000642F5">
        <w:rPr>
          <w:rFonts w:ascii="Arial" w:hAnsi="Arial" w:cs="Arial"/>
          <w:sz w:val="18"/>
          <w:szCs w:val="18"/>
          <w:lang w:val="fr-CA"/>
        </w:rPr>
        <w:t>inspq</w:t>
      </w:r>
      <w:proofErr w:type="spellEnd"/>
      <w:r w:rsidR="000642F5" w:rsidRPr="000642F5">
        <w:rPr>
          <w:rFonts w:ascii="Arial" w:hAnsi="Arial" w:cs="Arial"/>
          <w:sz w:val="18"/>
          <w:szCs w:val="18"/>
          <w:lang w:val="fr-CA"/>
        </w:rPr>
        <w:t xml:space="preserve">, en haut, à gauche), </w:t>
      </w:r>
      <w:r>
        <w:rPr>
          <w:rFonts w:ascii="Arial" w:hAnsi="Arial" w:cs="Arial"/>
          <w:sz w:val="18"/>
          <w:szCs w:val="18"/>
          <w:lang w:val="fr-CA"/>
        </w:rPr>
        <w:t xml:space="preserve">double-cliquer sur le dossier </w:t>
      </w:r>
      <w:r w:rsidR="000642F5" w:rsidRPr="00AD0F52">
        <w:rPr>
          <w:rFonts w:ascii="Arial" w:hAnsi="Arial" w:cs="Arial"/>
          <w:i/>
          <w:sz w:val="18"/>
          <w:szCs w:val="18"/>
          <w:lang w:val="fr-CA"/>
        </w:rPr>
        <w:t>Modules</w:t>
      </w:r>
      <w:r>
        <w:rPr>
          <w:rFonts w:ascii="Arial" w:hAnsi="Arial" w:cs="Arial"/>
          <w:sz w:val="18"/>
          <w:szCs w:val="18"/>
          <w:lang w:val="fr-CA"/>
        </w:rPr>
        <w:t xml:space="preserve"> → </w:t>
      </w:r>
      <w:proofErr w:type="gramStart"/>
      <w:r>
        <w:rPr>
          <w:rFonts w:ascii="Arial" w:hAnsi="Arial" w:cs="Arial"/>
          <w:sz w:val="18"/>
          <w:szCs w:val="18"/>
          <w:lang w:val="fr-CA"/>
        </w:rPr>
        <w:t>double-cliquer</w:t>
      </w:r>
      <w:proofErr w:type="gramEnd"/>
      <w:r>
        <w:rPr>
          <w:rFonts w:ascii="Arial" w:hAnsi="Arial" w:cs="Arial"/>
          <w:sz w:val="18"/>
          <w:szCs w:val="18"/>
          <w:lang w:val="fr-CA"/>
        </w:rPr>
        <w:t xml:space="preserve"> sur </w:t>
      </w:r>
      <w:proofErr w:type="spellStart"/>
      <w:r w:rsidRPr="00AD0F52">
        <w:rPr>
          <w:rFonts w:ascii="Arial" w:hAnsi="Arial" w:cs="Arial"/>
          <w:i/>
          <w:sz w:val="18"/>
          <w:szCs w:val="18"/>
          <w:lang w:val="fr-CA"/>
        </w:rPr>
        <w:t>reinit_control_service</w:t>
      </w:r>
      <w:proofErr w:type="spellEnd"/>
    </w:p>
    <w:p w:rsidR="000642F5" w:rsidRPr="000642F5" w:rsidRDefault="000642F5" w:rsidP="005B60B6">
      <w:pPr>
        <w:pStyle w:val="Paragraphedeliste"/>
        <w:numPr>
          <w:ilvl w:val="0"/>
          <w:numId w:val="10"/>
        </w:numPr>
        <w:spacing w:after="60"/>
        <w:contextualSpacing w:val="0"/>
        <w:rPr>
          <w:rFonts w:ascii="Arial" w:hAnsi="Arial" w:cs="Arial"/>
          <w:sz w:val="18"/>
          <w:szCs w:val="18"/>
          <w:lang w:val="fr-CA"/>
        </w:rPr>
      </w:pPr>
      <w:r w:rsidRPr="000642F5">
        <w:rPr>
          <w:rFonts w:ascii="Arial" w:hAnsi="Arial" w:cs="Arial"/>
          <w:sz w:val="18"/>
          <w:szCs w:val="18"/>
          <w:lang w:val="fr-CA"/>
        </w:rPr>
        <w:t>Repérer dans le code les deux sections cor</w:t>
      </w:r>
      <w:r w:rsidR="00223FE9">
        <w:rPr>
          <w:rFonts w:ascii="Arial" w:hAnsi="Arial" w:cs="Arial"/>
          <w:sz w:val="18"/>
          <w:szCs w:val="18"/>
          <w:lang w:val="fr-CA"/>
        </w:rPr>
        <w:t>respondant au type de service →</w:t>
      </w:r>
      <w:r w:rsidRPr="000642F5">
        <w:rPr>
          <w:rFonts w:ascii="Arial" w:hAnsi="Arial" w:cs="Arial"/>
          <w:sz w:val="18"/>
          <w:szCs w:val="18"/>
          <w:lang w:val="fr-CA"/>
        </w:rPr>
        <w:t xml:space="preserve"> répéter pour les</w:t>
      </w:r>
      <w:r w:rsidR="00223FE9">
        <w:rPr>
          <w:rFonts w:ascii="Arial" w:hAnsi="Arial" w:cs="Arial"/>
          <w:sz w:val="18"/>
          <w:szCs w:val="18"/>
          <w:lang w:val="fr-CA"/>
        </w:rPr>
        <w:t xml:space="preserve"> deux sections les étapes 5 </w:t>
      </w:r>
      <w:r w:rsidR="00090AE0">
        <w:rPr>
          <w:rFonts w:ascii="Arial" w:hAnsi="Arial" w:cs="Arial"/>
          <w:sz w:val="18"/>
          <w:szCs w:val="18"/>
          <w:lang w:val="fr-CA"/>
        </w:rPr>
        <w:t>et 6</w:t>
      </w:r>
    </w:p>
    <w:p w:rsidR="000642F5" w:rsidRPr="000642F5" w:rsidRDefault="000642F5" w:rsidP="005B60B6">
      <w:pPr>
        <w:pStyle w:val="Paragraphedeliste"/>
        <w:numPr>
          <w:ilvl w:val="0"/>
          <w:numId w:val="10"/>
        </w:numPr>
        <w:spacing w:after="60"/>
        <w:contextualSpacing w:val="0"/>
        <w:rPr>
          <w:rFonts w:ascii="Arial" w:hAnsi="Arial" w:cs="Arial"/>
          <w:sz w:val="18"/>
          <w:szCs w:val="18"/>
          <w:lang w:val="fr-CA"/>
        </w:rPr>
      </w:pPr>
      <w:r w:rsidRPr="000642F5">
        <w:rPr>
          <w:rFonts w:ascii="Arial" w:hAnsi="Arial" w:cs="Arial"/>
          <w:sz w:val="18"/>
          <w:szCs w:val="18"/>
          <w:lang w:val="fr-CA"/>
        </w:rPr>
        <w:t>Cli</w:t>
      </w:r>
      <w:r w:rsidR="00223FE9">
        <w:rPr>
          <w:rFonts w:ascii="Arial" w:hAnsi="Arial" w:cs="Arial"/>
          <w:sz w:val="18"/>
          <w:szCs w:val="18"/>
          <w:lang w:val="fr-CA"/>
        </w:rPr>
        <w:t>quer sur enregistrer → confirmer l’enregistrement → fermer Visual Basic</w:t>
      </w:r>
    </w:p>
    <w:p w:rsidR="000642F5" w:rsidRPr="000642F5" w:rsidRDefault="00223FE9" w:rsidP="005B60B6">
      <w:pPr>
        <w:pStyle w:val="Paragraphedeliste"/>
        <w:numPr>
          <w:ilvl w:val="0"/>
          <w:numId w:val="10"/>
        </w:numPr>
        <w:spacing w:after="60"/>
        <w:contextualSpacing w:val="0"/>
        <w:rPr>
          <w:rFonts w:ascii="Arial" w:hAnsi="Arial" w:cs="Arial"/>
          <w:sz w:val="18"/>
          <w:szCs w:val="18"/>
          <w:lang w:val="fr-CA"/>
        </w:rPr>
      </w:pPr>
      <w:r>
        <w:rPr>
          <w:rFonts w:ascii="Arial" w:hAnsi="Arial" w:cs="Arial"/>
          <w:sz w:val="18"/>
          <w:szCs w:val="18"/>
          <w:lang w:val="fr-CA"/>
        </w:rPr>
        <w:t>Tester les formulaires</w:t>
      </w:r>
    </w:p>
    <w:p w:rsidR="000642F5" w:rsidRPr="000642F5" w:rsidRDefault="000642F5" w:rsidP="005B60B6">
      <w:pPr>
        <w:spacing w:after="60" w:line="276" w:lineRule="auto"/>
        <w:rPr>
          <w:rFonts w:ascii="Arial" w:hAnsi="Arial" w:cs="Arial"/>
          <w:sz w:val="18"/>
          <w:szCs w:val="18"/>
        </w:rPr>
      </w:pPr>
    </w:p>
    <w:sectPr w:rsidR="000642F5" w:rsidRPr="000642F5" w:rsidSect="00320B7E">
      <w:type w:val="continuous"/>
      <w:pgSz w:w="12242" w:h="20163" w:code="5"/>
      <w:pgMar w:top="2268" w:right="720" w:bottom="1134" w:left="720"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939" w:rsidRDefault="00211939">
      <w:r>
        <w:separator/>
      </w:r>
    </w:p>
  </w:endnote>
  <w:endnote w:type="continuationSeparator" w:id="0">
    <w:p w:rsidR="00211939" w:rsidRDefault="0021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Raleway">
    <w:panose1 w:val="00000000000000000000"/>
    <w:charset w:val="00"/>
    <w:family w:val="swiss"/>
    <w:notTrueType/>
    <w:pitch w:val="variable"/>
    <w:sig w:usb0="A00000BF" w:usb1="50000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939" w:rsidRDefault="00211939" w:rsidP="005451CE">
    <w:pPr>
      <w:pStyle w:val="Pieddepage"/>
      <w:tabs>
        <w:tab w:val="clear" w:pos="10563"/>
        <w:tab w:val="center" w:pos="5670"/>
        <w:tab w:val="right" w:pos="10773"/>
      </w:tabs>
      <w:rPr>
        <w:rFonts w:ascii="Arial" w:hAnsi="Arial" w:cs="Arial"/>
      </w:rPr>
    </w:pPr>
    <w:r w:rsidRPr="00123F9B">
      <w:rPr>
        <w:rFonts w:ascii="Arial" w:hAnsi="Arial" w:cs="Arial"/>
        <w:noProof/>
        <w:color w:val="530101"/>
        <w:lang w:val="fr-CA" w:eastAsia="fr-CA"/>
      </w:rPr>
      <w:drawing>
        <wp:inline distT="0" distB="0" distL="0" distR="0">
          <wp:extent cx="415925" cy="148590"/>
          <wp:effectExtent l="19050" t="0" r="3175" b="0"/>
          <wp:docPr id="3" name="Image 5" descr="Contrat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ontrat Creative Commons"/>
                  <pic:cNvPicPr>
                    <a:picLocks noChangeAspect="1" noChangeArrowheads="1"/>
                  </pic:cNvPicPr>
                </pic:nvPicPr>
                <pic:blipFill>
                  <a:blip r:embed="rId2"/>
                  <a:srcRect/>
                  <a:stretch>
                    <a:fillRect/>
                  </a:stretch>
                </pic:blipFill>
                <pic:spPr bwMode="auto">
                  <a:xfrm>
                    <a:off x="0" y="0"/>
                    <a:ext cx="415925" cy="148590"/>
                  </a:xfrm>
                  <a:prstGeom prst="rect">
                    <a:avLst/>
                  </a:prstGeom>
                  <a:noFill/>
                  <a:ln w="9525">
                    <a:noFill/>
                    <a:miter lim="800000"/>
                    <a:headEnd/>
                    <a:tailEnd/>
                  </a:ln>
                </pic:spPr>
              </pic:pic>
            </a:graphicData>
          </a:graphic>
        </wp:inline>
      </w:drawing>
    </w:r>
    <w:r w:rsidRPr="00123F9B">
      <w:rPr>
        <w:rFonts w:ascii="Arial" w:hAnsi="Arial" w:cs="Arial"/>
      </w:rPr>
      <w:t> </w:t>
    </w:r>
    <w:r>
      <w:rPr>
        <w:rFonts w:ascii="Arial" w:hAnsi="Arial" w:cs="Arial"/>
      </w:rPr>
      <w:t xml:space="preserve">Julien Chevrier et </w:t>
    </w:r>
    <w:r w:rsidRPr="00123F9B">
      <w:rPr>
        <w:rFonts w:ascii="Arial" w:hAnsi="Arial" w:cs="Arial"/>
      </w:rPr>
      <w:t>Vicky Tessier, Services documentaires de l’INSPQ</w:t>
    </w:r>
    <w:r w:rsidRPr="00123F9B">
      <w:rPr>
        <w:rFonts w:ascii="Arial" w:hAnsi="Arial" w:cs="Arial"/>
      </w:rPr>
      <w:tab/>
    </w:r>
    <w:r w:rsidRPr="00123F9B">
      <w:rPr>
        <w:rFonts w:ascii="Arial" w:hAnsi="Arial" w:cs="Arial"/>
      </w:rPr>
      <w:tab/>
    </w:r>
    <w:r>
      <w:rPr>
        <w:rFonts w:ascii="Arial" w:hAnsi="Arial" w:cs="Arial"/>
      </w:rPr>
      <w:t>2016-02-22 –</w:t>
    </w:r>
    <w:r w:rsidRPr="00123F9B">
      <w:rPr>
        <w:rFonts w:ascii="Arial" w:hAnsi="Arial" w:cs="Arial"/>
      </w:rPr>
      <w:t xml:space="preserve"> maj </w:t>
    </w:r>
    <w:r w:rsidR="00147733">
      <w:rPr>
        <w:rFonts w:ascii="Arial" w:hAnsi="Arial" w:cs="Arial"/>
      </w:rPr>
      <w:t>2017-02-01</w:t>
    </w:r>
  </w:p>
  <w:p w:rsidR="00211939" w:rsidRPr="00123F9B" w:rsidRDefault="00211939" w:rsidP="00417C5F">
    <w:pPr>
      <w:pStyle w:val="Pieddepage"/>
      <w:tabs>
        <w:tab w:val="clear" w:pos="10563"/>
        <w:tab w:val="left" w:pos="2708"/>
        <w:tab w:val="center" w:pos="5401"/>
        <w:tab w:val="center" w:pos="5670"/>
        <w:tab w:val="right" w:pos="10773"/>
      </w:tabs>
      <w:rPr>
        <w:rFonts w:ascii="Arial" w:hAnsi="Arial" w:cs="Arial"/>
      </w:rPr>
    </w:pPr>
    <w:r>
      <w:rPr>
        <w:rFonts w:ascii="Arial" w:hAnsi="Arial" w:cs="Arial"/>
      </w:rPr>
      <w:tab/>
    </w:r>
    <w:r>
      <w:rPr>
        <w:rFonts w:ascii="Arial" w:hAnsi="Arial" w:cs="Arial"/>
      </w:rPr>
      <w:tab/>
      <w:t>Guide d’utilisation de la base Access des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939" w:rsidRDefault="00211939">
      <w:r>
        <w:separator/>
      </w:r>
    </w:p>
  </w:footnote>
  <w:footnote w:type="continuationSeparator" w:id="0">
    <w:p w:rsidR="00211939" w:rsidRDefault="00211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939" w:rsidRPr="00BE771C" w:rsidRDefault="00211939" w:rsidP="00DE4B4B">
    <w:pPr>
      <w:pStyle w:val="titrefiche"/>
      <w:rPr>
        <w:rFonts w:ascii="Arial" w:hAnsi="Arial" w:cs="Arial"/>
      </w:rPr>
    </w:pPr>
    <w:r>
      <w:rPr>
        <w:rFonts w:ascii="Arial" w:hAnsi="Arial" w:cs="Arial"/>
        <w:noProof/>
        <w:lang w:eastAsia="fr-CA"/>
      </w:rPr>
      <w:drawing>
        <wp:anchor distT="0" distB="0" distL="114300" distR="114300" simplePos="0" relativeHeight="251660288" behindDoc="1" locked="0" layoutInCell="1" allowOverlap="1">
          <wp:simplePos x="0" y="0"/>
          <wp:positionH relativeFrom="column">
            <wp:posOffset>-342900</wp:posOffset>
          </wp:positionH>
          <wp:positionV relativeFrom="paragraph">
            <wp:posOffset>-354965</wp:posOffset>
          </wp:positionV>
          <wp:extent cx="7560310" cy="1207770"/>
          <wp:effectExtent l="19050" t="0" r="2540" b="0"/>
          <wp:wrapNone/>
          <wp:docPr id="2" name="Image 2" descr="Bandea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deau2"/>
                  <pic:cNvPicPr>
                    <a:picLocks noChangeAspect="1" noChangeArrowheads="1"/>
                  </pic:cNvPicPr>
                </pic:nvPicPr>
                <pic:blipFill>
                  <a:blip r:embed="rId1"/>
                  <a:srcRect/>
                  <a:stretch>
                    <a:fillRect/>
                  </a:stretch>
                </pic:blipFill>
                <pic:spPr bwMode="auto">
                  <a:xfrm>
                    <a:off x="0" y="0"/>
                    <a:ext cx="7560310" cy="1207770"/>
                  </a:xfrm>
                  <a:prstGeom prst="rect">
                    <a:avLst/>
                  </a:prstGeom>
                  <a:noFill/>
                  <a:ln w="9525">
                    <a:noFill/>
                    <a:miter lim="800000"/>
                    <a:headEnd/>
                    <a:tailEnd/>
                  </a:ln>
                </pic:spPr>
              </pic:pic>
            </a:graphicData>
          </a:graphic>
        </wp:anchor>
      </w:drawing>
    </w:r>
    <w:r>
      <w:rPr>
        <w:rFonts w:ascii="Arial" w:hAnsi="Arial" w:cs="Arial"/>
        <w:noProof/>
        <w:lang w:val="fr-FR" w:eastAsia="fr-FR"/>
      </w:rPr>
      <w:t>Guide d’utilisation de la base Access pour la saisie des statistiques des services documentaires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513583"/>
      <w:docPartObj>
        <w:docPartGallery w:val="Page Numbers (Top of Page)"/>
        <w:docPartUnique/>
      </w:docPartObj>
    </w:sdtPr>
    <w:sdtEndPr>
      <w:rPr>
        <w:rFonts w:ascii="Arial" w:hAnsi="Arial" w:cs="Arial"/>
        <w:sz w:val="18"/>
        <w:szCs w:val="18"/>
      </w:rPr>
    </w:sdtEndPr>
    <w:sdtContent>
      <w:p w:rsidR="00211939" w:rsidRPr="00417C5F" w:rsidRDefault="00211939">
        <w:pPr>
          <w:pStyle w:val="En-tte"/>
          <w:jc w:val="right"/>
          <w:rPr>
            <w:rFonts w:ascii="Arial" w:hAnsi="Arial" w:cs="Arial"/>
            <w:sz w:val="18"/>
            <w:szCs w:val="18"/>
          </w:rPr>
        </w:pPr>
        <w:r w:rsidRPr="00417C5F">
          <w:rPr>
            <w:rFonts w:ascii="Arial" w:hAnsi="Arial" w:cs="Arial"/>
            <w:sz w:val="18"/>
            <w:szCs w:val="18"/>
          </w:rPr>
          <w:fldChar w:fldCharType="begin"/>
        </w:r>
        <w:r w:rsidRPr="00417C5F">
          <w:rPr>
            <w:rFonts w:ascii="Arial" w:hAnsi="Arial" w:cs="Arial"/>
            <w:sz w:val="18"/>
            <w:szCs w:val="18"/>
          </w:rPr>
          <w:instrText>PAGE   \* MERGEFORMAT</w:instrText>
        </w:r>
        <w:r w:rsidRPr="00417C5F">
          <w:rPr>
            <w:rFonts w:ascii="Arial" w:hAnsi="Arial" w:cs="Arial"/>
            <w:sz w:val="18"/>
            <w:szCs w:val="18"/>
          </w:rPr>
          <w:fldChar w:fldCharType="separate"/>
        </w:r>
        <w:r w:rsidR="00AB40B3" w:rsidRPr="00AB40B3">
          <w:rPr>
            <w:rFonts w:ascii="Arial" w:hAnsi="Arial" w:cs="Arial"/>
            <w:noProof/>
            <w:sz w:val="18"/>
            <w:szCs w:val="18"/>
            <w:lang w:val="fr-FR"/>
          </w:rPr>
          <w:t>2</w:t>
        </w:r>
        <w:r w:rsidRPr="00417C5F">
          <w:rPr>
            <w:rFonts w:ascii="Arial" w:hAnsi="Arial" w:cs="Arial"/>
            <w:sz w:val="18"/>
            <w:szCs w:val="18"/>
          </w:rPr>
          <w:fldChar w:fldCharType="end"/>
        </w:r>
      </w:p>
    </w:sdtContent>
  </w:sdt>
  <w:p w:rsidR="00211939" w:rsidRPr="00417C5F" w:rsidRDefault="00211939" w:rsidP="005B09D3">
    <w:pPr>
      <w:pStyle w:val="En-tte"/>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25D"/>
    <w:multiLevelType w:val="hybridMultilevel"/>
    <w:tmpl w:val="0A722C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C14A42"/>
    <w:multiLevelType w:val="hybridMultilevel"/>
    <w:tmpl w:val="037870E8"/>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88148D"/>
    <w:multiLevelType w:val="hybridMultilevel"/>
    <w:tmpl w:val="343AF1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B26D94"/>
    <w:multiLevelType w:val="hybridMultilevel"/>
    <w:tmpl w:val="1C5C443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4706CB"/>
    <w:multiLevelType w:val="hybridMultilevel"/>
    <w:tmpl w:val="F3CEAFA8"/>
    <w:lvl w:ilvl="0" w:tplc="2A5EC186">
      <w:start w:val="1"/>
      <w:numFmt w:val="bullet"/>
      <w:lvlText w:val="o"/>
      <w:lvlJc w:val="left"/>
      <w:pPr>
        <w:ind w:left="1776" w:hanging="360"/>
      </w:pPr>
      <w:rPr>
        <w:rFonts w:ascii="Courier New" w:hAnsi="Courier New" w:hint="default"/>
        <w:u w:color="31849B" w:themeColor="accent5" w:themeShade="BF"/>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0A010B5C"/>
    <w:multiLevelType w:val="hybridMultilevel"/>
    <w:tmpl w:val="B8BC8B8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2532B2"/>
    <w:multiLevelType w:val="hybridMultilevel"/>
    <w:tmpl w:val="C0F0506A"/>
    <w:lvl w:ilvl="0" w:tplc="0C0C000F">
      <w:start w:val="1"/>
      <w:numFmt w:val="decimal"/>
      <w:lvlText w:val="%1."/>
      <w:lvlJc w:val="left"/>
      <w:pPr>
        <w:ind w:left="1068" w:hanging="360"/>
      </w:pPr>
    </w:lvl>
    <w:lvl w:ilvl="1" w:tplc="0C0C0001">
      <w:start w:val="1"/>
      <w:numFmt w:val="bullet"/>
      <w:lvlText w:val=""/>
      <w:lvlJc w:val="left"/>
      <w:pPr>
        <w:ind w:left="1788" w:hanging="360"/>
      </w:pPr>
      <w:rPr>
        <w:rFonts w:ascii="Symbol" w:hAnsi="Symbol" w:hint="default"/>
      </w:rPr>
    </w:lvl>
    <w:lvl w:ilvl="2" w:tplc="0C0C0005">
      <w:start w:val="1"/>
      <w:numFmt w:val="bullet"/>
      <w:lvlText w:val=""/>
      <w:lvlJc w:val="left"/>
      <w:pPr>
        <w:ind w:left="2508" w:hanging="180"/>
      </w:pPr>
      <w:rPr>
        <w:rFonts w:ascii="Wingdings" w:hAnsi="Wingdings" w:hint="default"/>
      </w:r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7" w15:restartNumberingAfterBreak="0">
    <w:nsid w:val="133229B6"/>
    <w:multiLevelType w:val="hybridMultilevel"/>
    <w:tmpl w:val="9FD2CCCC"/>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03">
      <w:start w:val="1"/>
      <w:numFmt w:val="bullet"/>
      <w:lvlText w:val="o"/>
      <w:lvlJc w:val="left"/>
      <w:pPr>
        <w:ind w:left="2160" w:hanging="180"/>
      </w:pPr>
      <w:rPr>
        <w:rFonts w:ascii="Courier New" w:hAnsi="Courier New" w:cs="Courier New" w:hint="default"/>
      </w:r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4F83548"/>
    <w:multiLevelType w:val="hybridMultilevel"/>
    <w:tmpl w:val="681EC64E"/>
    <w:lvl w:ilvl="0" w:tplc="0C0C000F">
      <w:start w:val="1"/>
      <w:numFmt w:val="decimal"/>
      <w:lvlText w:val="%1."/>
      <w:lvlJc w:val="left"/>
      <w:pPr>
        <w:ind w:left="1068" w:hanging="360"/>
      </w:pPr>
      <w:rPr>
        <w:rFonts w:hint="default"/>
      </w:rPr>
    </w:lvl>
    <w:lvl w:ilvl="1" w:tplc="0C0C0001">
      <w:start w:val="1"/>
      <w:numFmt w:val="bullet"/>
      <w:lvlText w:val=""/>
      <w:lvlJc w:val="left"/>
      <w:pPr>
        <w:ind w:left="1788" w:hanging="360"/>
      </w:pPr>
      <w:rPr>
        <w:rFonts w:ascii="Symbol" w:hAnsi="Symbol"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9" w15:restartNumberingAfterBreak="0">
    <w:nsid w:val="16AD1387"/>
    <w:multiLevelType w:val="hybridMultilevel"/>
    <w:tmpl w:val="AFF846FE"/>
    <w:lvl w:ilvl="0" w:tplc="0C0C000F">
      <w:start w:val="1"/>
      <w:numFmt w:val="decimal"/>
      <w:lvlText w:val="%1."/>
      <w:lvlJc w:val="left"/>
      <w:pPr>
        <w:ind w:left="1068" w:hanging="360"/>
      </w:pPr>
      <w:rPr>
        <w:rFonts w:hint="default"/>
      </w:rPr>
    </w:lvl>
    <w:lvl w:ilvl="1" w:tplc="0C0C0001">
      <w:start w:val="1"/>
      <w:numFmt w:val="bullet"/>
      <w:lvlText w:val=""/>
      <w:lvlJc w:val="left"/>
      <w:pPr>
        <w:ind w:left="1788" w:hanging="360"/>
      </w:pPr>
      <w:rPr>
        <w:rFonts w:ascii="Symbol" w:hAnsi="Symbol"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0" w15:restartNumberingAfterBreak="0">
    <w:nsid w:val="16CB22B6"/>
    <w:multiLevelType w:val="hybridMultilevel"/>
    <w:tmpl w:val="BCF6A0D2"/>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1" w15:restartNumberingAfterBreak="0">
    <w:nsid w:val="18CA4527"/>
    <w:multiLevelType w:val="hybridMultilevel"/>
    <w:tmpl w:val="32CE7F68"/>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u w:color="31849B" w:themeColor="accent5" w:themeShade="BF"/>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B5F428E"/>
    <w:multiLevelType w:val="hybridMultilevel"/>
    <w:tmpl w:val="FB64B91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E8802F8"/>
    <w:multiLevelType w:val="hybridMultilevel"/>
    <w:tmpl w:val="2C24C6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07C5FD0"/>
    <w:multiLevelType w:val="hybridMultilevel"/>
    <w:tmpl w:val="F0EAF99A"/>
    <w:lvl w:ilvl="0" w:tplc="0C0C000F">
      <w:start w:val="1"/>
      <w:numFmt w:val="decimal"/>
      <w:lvlText w:val="%1."/>
      <w:lvlJc w:val="left"/>
      <w:pPr>
        <w:ind w:left="1068" w:hanging="360"/>
      </w:pPr>
    </w:lvl>
    <w:lvl w:ilvl="1" w:tplc="0C0C0001">
      <w:start w:val="1"/>
      <w:numFmt w:val="bullet"/>
      <w:lvlText w:val=""/>
      <w:lvlJc w:val="left"/>
      <w:pPr>
        <w:ind w:left="1788" w:hanging="360"/>
      </w:pPr>
      <w:rPr>
        <w:rFonts w:ascii="Symbol" w:hAnsi="Symbol" w:hint="default"/>
      </w:r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5" w15:restartNumberingAfterBreak="0">
    <w:nsid w:val="23CC1246"/>
    <w:multiLevelType w:val="hybridMultilevel"/>
    <w:tmpl w:val="7BB2CBD2"/>
    <w:lvl w:ilvl="0" w:tplc="0C0C000F">
      <w:start w:val="1"/>
      <w:numFmt w:val="decimal"/>
      <w:lvlText w:val="%1."/>
      <w:lvlJc w:val="left"/>
      <w:pPr>
        <w:ind w:left="1068" w:hanging="360"/>
      </w:pPr>
      <w:rPr>
        <w:rFonts w:hint="default"/>
      </w:rPr>
    </w:lvl>
    <w:lvl w:ilvl="1" w:tplc="0C0C0001">
      <w:start w:val="1"/>
      <w:numFmt w:val="bullet"/>
      <w:lvlText w:val=""/>
      <w:lvlJc w:val="left"/>
      <w:pPr>
        <w:ind w:left="1788" w:hanging="360"/>
      </w:pPr>
      <w:rPr>
        <w:rFonts w:ascii="Symbol" w:hAnsi="Symbol"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6" w15:restartNumberingAfterBreak="0">
    <w:nsid w:val="28865942"/>
    <w:multiLevelType w:val="hybridMultilevel"/>
    <w:tmpl w:val="FA869C7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DD915B4"/>
    <w:multiLevelType w:val="hybridMultilevel"/>
    <w:tmpl w:val="AE4645D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E74660D"/>
    <w:multiLevelType w:val="hybridMultilevel"/>
    <w:tmpl w:val="7D0CB584"/>
    <w:lvl w:ilvl="0" w:tplc="0C0C000F">
      <w:start w:val="1"/>
      <w:numFmt w:val="decimal"/>
      <w:lvlText w:val="%1."/>
      <w:lvlJc w:val="left"/>
      <w:pPr>
        <w:ind w:left="1068" w:hanging="360"/>
      </w:p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9" w15:restartNumberingAfterBreak="0">
    <w:nsid w:val="2F190B1D"/>
    <w:multiLevelType w:val="hybridMultilevel"/>
    <w:tmpl w:val="26BA03EC"/>
    <w:lvl w:ilvl="0" w:tplc="0C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153085"/>
    <w:multiLevelType w:val="hybridMultilevel"/>
    <w:tmpl w:val="D466C7B6"/>
    <w:lvl w:ilvl="0" w:tplc="0C0C000F">
      <w:start w:val="1"/>
      <w:numFmt w:val="decimal"/>
      <w:lvlText w:val="%1."/>
      <w:lvlJc w:val="left"/>
      <w:pPr>
        <w:ind w:left="1068" w:hanging="360"/>
      </w:pPr>
    </w:lvl>
    <w:lvl w:ilvl="1" w:tplc="0C0C0001">
      <w:start w:val="1"/>
      <w:numFmt w:val="bullet"/>
      <w:lvlText w:val=""/>
      <w:lvlJc w:val="left"/>
      <w:pPr>
        <w:ind w:left="1788" w:hanging="360"/>
      </w:pPr>
      <w:rPr>
        <w:rFonts w:ascii="Symbol" w:hAnsi="Symbol" w:hint="default"/>
      </w:rPr>
    </w:lvl>
    <w:lvl w:ilvl="2" w:tplc="2A5EC186">
      <w:start w:val="1"/>
      <w:numFmt w:val="bullet"/>
      <w:lvlText w:val="o"/>
      <w:lvlJc w:val="left"/>
      <w:pPr>
        <w:ind w:left="2508" w:hanging="180"/>
      </w:pPr>
      <w:rPr>
        <w:rFonts w:ascii="Courier New" w:hAnsi="Courier New" w:hint="default"/>
        <w:u w:color="31849B" w:themeColor="accent5" w:themeShade="BF"/>
      </w:r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1" w15:restartNumberingAfterBreak="0">
    <w:nsid w:val="32F942A2"/>
    <w:multiLevelType w:val="hybridMultilevel"/>
    <w:tmpl w:val="251CFC42"/>
    <w:lvl w:ilvl="0" w:tplc="0C0C000F">
      <w:start w:val="1"/>
      <w:numFmt w:val="decimal"/>
      <w:lvlText w:val="%1."/>
      <w:lvlJc w:val="left"/>
      <w:pPr>
        <w:ind w:left="1068" w:hanging="360"/>
      </w:pPr>
      <w:rPr>
        <w:rFonts w:hint="default"/>
      </w:rPr>
    </w:lvl>
    <w:lvl w:ilvl="1" w:tplc="0C0C0003" w:tentative="1">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2" w15:restartNumberingAfterBreak="0">
    <w:nsid w:val="3E6D0E3E"/>
    <w:multiLevelType w:val="hybridMultilevel"/>
    <w:tmpl w:val="4AEC99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0FC3368"/>
    <w:multiLevelType w:val="hybridMultilevel"/>
    <w:tmpl w:val="C53AEFE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4" w15:restartNumberingAfterBreak="0">
    <w:nsid w:val="42E342BC"/>
    <w:multiLevelType w:val="hybridMultilevel"/>
    <w:tmpl w:val="CF7C58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B1C259D"/>
    <w:multiLevelType w:val="hybridMultilevel"/>
    <w:tmpl w:val="5FD27BEA"/>
    <w:lvl w:ilvl="0" w:tplc="0C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6" w15:restartNumberingAfterBreak="0">
    <w:nsid w:val="4C4244C3"/>
    <w:multiLevelType w:val="hybridMultilevel"/>
    <w:tmpl w:val="3D6CB8B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8A0443B"/>
    <w:multiLevelType w:val="hybridMultilevel"/>
    <w:tmpl w:val="7A6AA55A"/>
    <w:lvl w:ilvl="0" w:tplc="0C0C000F">
      <w:start w:val="1"/>
      <w:numFmt w:val="decimal"/>
      <w:lvlText w:val="%1."/>
      <w:lvlJc w:val="left"/>
      <w:pPr>
        <w:ind w:left="1068" w:hanging="360"/>
      </w:pPr>
    </w:lvl>
    <w:lvl w:ilvl="1" w:tplc="0C0C0001">
      <w:start w:val="1"/>
      <w:numFmt w:val="bullet"/>
      <w:lvlText w:val=""/>
      <w:lvlJc w:val="left"/>
      <w:pPr>
        <w:ind w:left="1788" w:hanging="360"/>
      </w:pPr>
      <w:rPr>
        <w:rFonts w:ascii="Symbol" w:hAnsi="Symbol" w:hint="default"/>
      </w:rPr>
    </w:lvl>
    <w:lvl w:ilvl="2" w:tplc="2A5EC186">
      <w:start w:val="1"/>
      <w:numFmt w:val="bullet"/>
      <w:lvlText w:val="o"/>
      <w:lvlJc w:val="left"/>
      <w:pPr>
        <w:ind w:left="2508" w:hanging="180"/>
      </w:pPr>
      <w:rPr>
        <w:rFonts w:ascii="Courier New" w:hAnsi="Courier New" w:hint="default"/>
        <w:u w:color="31849B" w:themeColor="accent5" w:themeShade="BF"/>
      </w:r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8" w15:restartNumberingAfterBreak="0">
    <w:nsid w:val="62897170"/>
    <w:multiLevelType w:val="hybridMultilevel"/>
    <w:tmpl w:val="3BC08B78"/>
    <w:lvl w:ilvl="0" w:tplc="0C0C000F">
      <w:start w:val="1"/>
      <w:numFmt w:val="decimal"/>
      <w:lvlText w:val="%1."/>
      <w:lvlJc w:val="left"/>
      <w:pPr>
        <w:ind w:left="1068" w:hanging="360"/>
      </w:pPr>
      <w:rPr>
        <w:rFont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9" w15:restartNumberingAfterBreak="0">
    <w:nsid w:val="62D72568"/>
    <w:multiLevelType w:val="hybridMultilevel"/>
    <w:tmpl w:val="907EDE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4085FDE"/>
    <w:multiLevelType w:val="hybridMultilevel"/>
    <w:tmpl w:val="34CCE088"/>
    <w:lvl w:ilvl="0" w:tplc="E3FA6F0E">
      <w:start w:val="1"/>
      <w:numFmt w:val="decimal"/>
      <w:lvlText w:val="%1."/>
      <w:lvlJc w:val="left"/>
      <w:pPr>
        <w:ind w:left="106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72F5652"/>
    <w:multiLevelType w:val="hybridMultilevel"/>
    <w:tmpl w:val="8FD4343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E6E5247"/>
    <w:multiLevelType w:val="hybridMultilevel"/>
    <w:tmpl w:val="5C9A126E"/>
    <w:lvl w:ilvl="0" w:tplc="0C0C000F">
      <w:start w:val="1"/>
      <w:numFmt w:val="decimal"/>
      <w:lvlText w:val="%1."/>
      <w:lvlJc w:val="left"/>
      <w:pPr>
        <w:ind w:left="1068" w:hanging="360"/>
      </w:pPr>
    </w:lvl>
    <w:lvl w:ilvl="1" w:tplc="0C0C0001">
      <w:start w:val="1"/>
      <w:numFmt w:val="bullet"/>
      <w:lvlText w:val=""/>
      <w:lvlJc w:val="left"/>
      <w:pPr>
        <w:ind w:left="1788" w:hanging="360"/>
      </w:pPr>
      <w:rPr>
        <w:rFonts w:ascii="Symbol" w:hAnsi="Symbol" w:hint="default"/>
      </w:r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3" w15:restartNumberingAfterBreak="0">
    <w:nsid w:val="719D5D50"/>
    <w:multiLevelType w:val="hybridMultilevel"/>
    <w:tmpl w:val="F6281B1E"/>
    <w:lvl w:ilvl="0" w:tplc="91D89AD8">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6491CEC"/>
    <w:multiLevelType w:val="hybridMultilevel"/>
    <w:tmpl w:val="2D0ECC38"/>
    <w:lvl w:ilvl="0" w:tplc="101A20AE">
      <w:start w:val="1"/>
      <w:numFmt w:val="bullet"/>
      <w:pStyle w:val="Puce2"/>
      <w:lvlText w:val=""/>
      <w:lvlJc w:val="left"/>
      <w:pPr>
        <w:ind w:left="720" w:hanging="360"/>
      </w:pPr>
      <w:rPr>
        <w:rFonts w:ascii="Wingdings" w:hAnsi="Wingdings" w:hint="default"/>
        <w:color w:val="1C819A"/>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F84543"/>
    <w:multiLevelType w:val="hybridMultilevel"/>
    <w:tmpl w:val="2710E7A4"/>
    <w:lvl w:ilvl="0" w:tplc="0C0C000F">
      <w:start w:val="1"/>
      <w:numFmt w:val="decimal"/>
      <w:lvlText w:val="%1."/>
      <w:lvlJc w:val="left"/>
      <w:pPr>
        <w:ind w:left="1068" w:hanging="360"/>
      </w:pPr>
    </w:lvl>
    <w:lvl w:ilvl="1" w:tplc="0C0C0001">
      <w:start w:val="1"/>
      <w:numFmt w:val="bullet"/>
      <w:lvlText w:val=""/>
      <w:lvlJc w:val="left"/>
      <w:pPr>
        <w:ind w:left="1788" w:hanging="360"/>
      </w:pPr>
      <w:rPr>
        <w:rFonts w:ascii="Symbol" w:hAnsi="Symbol" w:hint="default"/>
      </w:rPr>
    </w:lvl>
    <w:lvl w:ilvl="2" w:tplc="0C0C001B">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6" w15:restartNumberingAfterBreak="0">
    <w:nsid w:val="7DA43E99"/>
    <w:multiLevelType w:val="hybridMultilevel"/>
    <w:tmpl w:val="75A84A0A"/>
    <w:lvl w:ilvl="0" w:tplc="5BAEAA9A">
      <w:start w:val="1"/>
      <w:numFmt w:val="bullet"/>
      <w:pStyle w:val="Puce1"/>
      <w:lvlText w:val=""/>
      <w:lvlJc w:val="left"/>
      <w:pPr>
        <w:ind w:left="360" w:hanging="360"/>
      </w:pPr>
      <w:rPr>
        <w:rFonts w:ascii="Wingdings" w:hAnsi="Wingdings" w:hint="default"/>
        <w:color w:val="1C819A"/>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29"/>
  </w:num>
  <w:num w:numId="4">
    <w:abstractNumId w:val="7"/>
  </w:num>
  <w:num w:numId="5">
    <w:abstractNumId w:val="0"/>
  </w:num>
  <w:num w:numId="6">
    <w:abstractNumId w:val="5"/>
  </w:num>
  <w:num w:numId="7">
    <w:abstractNumId w:val="19"/>
  </w:num>
  <w:num w:numId="8">
    <w:abstractNumId w:val="27"/>
  </w:num>
  <w:num w:numId="9">
    <w:abstractNumId w:val="20"/>
  </w:num>
  <w:num w:numId="10">
    <w:abstractNumId w:val="35"/>
  </w:num>
  <w:num w:numId="11">
    <w:abstractNumId w:val="14"/>
  </w:num>
  <w:num w:numId="12">
    <w:abstractNumId w:val="9"/>
  </w:num>
  <w:num w:numId="13">
    <w:abstractNumId w:val="4"/>
  </w:num>
  <w:num w:numId="14">
    <w:abstractNumId w:val="33"/>
  </w:num>
  <w:num w:numId="15">
    <w:abstractNumId w:val="18"/>
  </w:num>
  <w:num w:numId="16">
    <w:abstractNumId w:val="6"/>
  </w:num>
  <w:num w:numId="17">
    <w:abstractNumId w:val="32"/>
  </w:num>
  <w:num w:numId="18">
    <w:abstractNumId w:val="28"/>
  </w:num>
  <w:num w:numId="19">
    <w:abstractNumId w:val="15"/>
  </w:num>
  <w:num w:numId="20">
    <w:abstractNumId w:val="23"/>
  </w:num>
  <w:num w:numId="21">
    <w:abstractNumId w:val="25"/>
  </w:num>
  <w:num w:numId="22">
    <w:abstractNumId w:val="30"/>
  </w:num>
  <w:num w:numId="23">
    <w:abstractNumId w:val="12"/>
  </w:num>
  <w:num w:numId="24">
    <w:abstractNumId w:val="11"/>
  </w:num>
  <w:num w:numId="25">
    <w:abstractNumId w:val="21"/>
  </w:num>
  <w:num w:numId="26">
    <w:abstractNumId w:val="8"/>
  </w:num>
  <w:num w:numId="27">
    <w:abstractNumId w:val="10"/>
  </w:num>
  <w:num w:numId="28">
    <w:abstractNumId w:val="2"/>
  </w:num>
  <w:num w:numId="29">
    <w:abstractNumId w:val="3"/>
  </w:num>
  <w:num w:numId="30">
    <w:abstractNumId w:val="26"/>
  </w:num>
  <w:num w:numId="31">
    <w:abstractNumId w:val="24"/>
  </w:num>
  <w:num w:numId="32">
    <w:abstractNumId w:val="17"/>
  </w:num>
  <w:num w:numId="33">
    <w:abstractNumId w:val="31"/>
  </w:num>
  <w:num w:numId="34">
    <w:abstractNumId w:val="13"/>
  </w:num>
  <w:num w:numId="35">
    <w:abstractNumId w:val="22"/>
  </w:num>
  <w:num w:numId="36">
    <w:abstractNumId w:val="16"/>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characterSpacingControl w:val="doNotCompress"/>
  <w:hdrShapeDefaults>
    <o:shapedefaults v:ext="edit" spidmax="20481">
      <o:colormru v:ext="edit" colors="#1c819a"/>
      <o:colormenu v:ext="edit" fillcolor="none" strokecolor="#1c819a"/>
    </o:shapedefaults>
  </w:hdrShapeDefaults>
  <w:footnotePr>
    <w:footnote w:id="-1"/>
    <w:footnote w:id="0"/>
  </w:footnotePr>
  <w:endnotePr>
    <w:endnote w:id="-1"/>
    <w:endnote w:id="0"/>
  </w:endnotePr>
  <w:compat>
    <w:compatSetting w:name="compatibilityMode" w:uri="http://schemas.microsoft.com/office/word" w:val="12"/>
  </w:compat>
  <w:rsids>
    <w:rsidRoot w:val="00BB707D"/>
    <w:rsid w:val="00000BB8"/>
    <w:rsid w:val="00001119"/>
    <w:rsid w:val="000106F6"/>
    <w:rsid w:val="0001592E"/>
    <w:rsid w:val="00015C47"/>
    <w:rsid w:val="00021CCC"/>
    <w:rsid w:val="00031A08"/>
    <w:rsid w:val="00041587"/>
    <w:rsid w:val="00044199"/>
    <w:rsid w:val="00047161"/>
    <w:rsid w:val="00054244"/>
    <w:rsid w:val="00062BC2"/>
    <w:rsid w:val="000642F5"/>
    <w:rsid w:val="00082206"/>
    <w:rsid w:val="0008259D"/>
    <w:rsid w:val="00085182"/>
    <w:rsid w:val="00086608"/>
    <w:rsid w:val="00090AE0"/>
    <w:rsid w:val="00096700"/>
    <w:rsid w:val="000A588D"/>
    <w:rsid w:val="000A5AC1"/>
    <w:rsid w:val="000D4A56"/>
    <w:rsid w:val="000D6308"/>
    <w:rsid w:val="000D63F8"/>
    <w:rsid w:val="000E439A"/>
    <w:rsid w:val="000E7B16"/>
    <w:rsid w:val="001019A9"/>
    <w:rsid w:val="00103321"/>
    <w:rsid w:val="00115236"/>
    <w:rsid w:val="001212C5"/>
    <w:rsid w:val="00122E97"/>
    <w:rsid w:val="00123F9B"/>
    <w:rsid w:val="00141B6A"/>
    <w:rsid w:val="001445F7"/>
    <w:rsid w:val="00147733"/>
    <w:rsid w:val="0016612E"/>
    <w:rsid w:val="00184B96"/>
    <w:rsid w:val="00185626"/>
    <w:rsid w:val="001B1D4F"/>
    <w:rsid w:val="001B5AEE"/>
    <w:rsid w:val="001D16C2"/>
    <w:rsid w:val="001D2328"/>
    <w:rsid w:val="001E1150"/>
    <w:rsid w:val="001E5A7F"/>
    <w:rsid w:val="001E62BA"/>
    <w:rsid w:val="001E6F54"/>
    <w:rsid w:val="001E7487"/>
    <w:rsid w:val="001F3C42"/>
    <w:rsid w:val="001F52BB"/>
    <w:rsid w:val="002103CB"/>
    <w:rsid w:val="00211939"/>
    <w:rsid w:val="002145FA"/>
    <w:rsid w:val="0021484F"/>
    <w:rsid w:val="002202AD"/>
    <w:rsid w:val="00223FE9"/>
    <w:rsid w:val="00246B45"/>
    <w:rsid w:val="00252649"/>
    <w:rsid w:val="00256C04"/>
    <w:rsid w:val="00270236"/>
    <w:rsid w:val="00275155"/>
    <w:rsid w:val="002773E2"/>
    <w:rsid w:val="00280B20"/>
    <w:rsid w:val="002825FC"/>
    <w:rsid w:val="002953B2"/>
    <w:rsid w:val="002C7673"/>
    <w:rsid w:val="002E42E6"/>
    <w:rsid w:val="002F03B0"/>
    <w:rsid w:val="003048D8"/>
    <w:rsid w:val="00306323"/>
    <w:rsid w:val="00311D00"/>
    <w:rsid w:val="00313B16"/>
    <w:rsid w:val="0031465A"/>
    <w:rsid w:val="0031634E"/>
    <w:rsid w:val="00317976"/>
    <w:rsid w:val="00320B7E"/>
    <w:rsid w:val="00334307"/>
    <w:rsid w:val="00342772"/>
    <w:rsid w:val="00345FA6"/>
    <w:rsid w:val="00351E08"/>
    <w:rsid w:val="003520CD"/>
    <w:rsid w:val="00366453"/>
    <w:rsid w:val="00372085"/>
    <w:rsid w:val="00374CF4"/>
    <w:rsid w:val="00390AF0"/>
    <w:rsid w:val="0039680A"/>
    <w:rsid w:val="003C37A2"/>
    <w:rsid w:val="003D5463"/>
    <w:rsid w:val="003E11C0"/>
    <w:rsid w:val="003E5222"/>
    <w:rsid w:val="003F5A4A"/>
    <w:rsid w:val="004167A4"/>
    <w:rsid w:val="00417C5F"/>
    <w:rsid w:val="00427589"/>
    <w:rsid w:val="00435A3A"/>
    <w:rsid w:val="00442000"/>
    <w:rsid w:val="004440D2"/>
    <w:rsid w:val="00444557"/>
    <w:rsid w:val="00465651"/>
    <w:rsid w:val="00470AF1"/>
    <w:rsid w:val="0048138B"/>
    <w:rsid w:val="00494798"/>
    <w:rsid w:val="004B46AA"/>
    <w:rsid w:val="004B7F65"/>
    <w:rsid w:val="004C4F26"/>
    <w:rsid w:val="004C53CF"/>
    <w:rsid w:val="004C547E"/>
    <w:rsid w:val="004C689E"/>
    <w:rsid w:val="004C7756"/>
    <w:rsid w:val="004D66D8"/>
    <w:rsid w:val="004E0EE8"/>
    <w:rsid w:val="004E3779"/>
    <w:rsid w:val="004E6677"/>
    <w:rsid w:val="004E6F35"/>
    <w:rsid w:val="004F5DC8"/>
    <w:rsid w:val="004F612E"/>
    <w:rsid w:val="005013B8"/>
    <w:rsid w:val="0051081A"/>
    <w:rsid w:val="00544D08"/>
    <w:rsid w:val="005451CE"/>
    <w:rsid w:val="005574BD"/>
    <w:rsid w:val="00557598"/>
    <w:rsid w:val="0056059E"/>
    <w:rsid w:val="0059722B"/>
    <w:rsid w:val="005A0D00"/>
    <w:rsid w:val="005B09D3"/>
    <w:rsid w:val="005B60B6"/>
    <w:rsid w:val="005C3765"/>
    <w:rsid w:val="005C5808"/>
    <w:rsid w:val="005D6D06"/>
    <w:rsid w:val="005F7924"/>
    <w:rsid w:val="00622C0E"/>
    <w:rsid w:val="00625467"/>
    <w:rsid w:val="00625929"/>
    <w:rsid w:val="006629AC"/>
    <w:rsid w:val="00664026"/>
    <w:rsid w:val="006649D5"/>
    <w:rsid w:val="006706C9"/>
    <w:rsid w:val="00677742"/>
    <w:rsid w:val="00685FE8"/>
    <w:rsid w:val="00693033"/>
    <w:rsid w:val="006951B7"/>
    <w:rsid w:val="00697BEB"/>
    <w:rsid w:val="006A6C1E"/>
    <w:rsid w:val="006C0E67"/>
    <w:rsid w:val="006D03C0"/>
    <w:rsid w:val="006E01BC"/>
    <w:rsid w:val="006E7BD6"/>
    <w:rsid w:val="006F6001"/>
    <w:rsid w:val="00701AF0"/>
    <w:rsid w:val="00706801"/>
    <w:rsid w:val="00721E25"/>
    <w:rsid w:val="007360B0"/>
    <w:rsid w:val="0073780C"/>
    <w:rsid w:val="0074292F"/>
    <w:rsid w:val="0077390A"/>
    <w:rsid w:val="00797CF9"/>
    <w:rsid w:val="007A4796"/>
    <w:rsid w:val="007A7B3E"/>
    <w:rsid w:val="007B7E46"/>
    <w:rsid w:val="007C15FA"/>
    <w:rsid w:val="007D0B8B"/>
    <w:rsid w:val="007D2D9D"/>
    <w:rsid w:val="007D4CD4"/>
    <w:rsid w:val="007F3C4F"/>
    <w:rsid w:val="007F6676"/>
    <w:rsid w:val="008118B1"/>
    <w:rsid w:val="00813DF1"/>
    <w:rsid w:val="00813ECD"/>
    <w:rsid w:val="0081438A"/>
    <w:rsid w:val="00821CC4"/>
    <w:rsid w:val="00831801"/>
    <w:rsid w:val="008409B4"/>
    <w:rsid w:val="00870F8B"/>
    <w:rsid w:val="00876B68"/>
    <w:rsid w:val="00877606"/>
    <w:rsid w:val="00896309"/>
    <w:rsid w:val="008B1583"/>
    <w:rsid w:val="008D4BD3"/>
    <w:rsid w:val="008E51C1"/>
    <w:rsid w:val="009061FE"/>
    <w:rsid w:val="009073FC"/>
    <w:rsid w:val="0091004C"/>
    <w:rsid w:val="00912D67"/>
    <w:rsid w:val="00926E18"/>
    <w:rsid w:val="009300D0"/>
    <w:rsid w:val="00934028"/>
    <w:rsid w:val="00942DF4"/>
    <w:rsid w:val="0096603A"/>
    <w:rsid w:val="009741E2"/>
    <w:rsid w:val="00994E43"/>
    <w:rsid w:val="009A0207"/>
    <w:rsid w:val="009A1A7A"/>
    <w:rsid w:val="009A1C9E"/>
    <w:rsid w:val="009B4817"/>
    <w:rsid w:val="009C162B"/>
    <w:rsid w:val="009E7EA8"/>
    <w:rsid w:val="009F2C73"/>
    <w:rsid w:val="009F63FC"/>
    <w:rsid w:val="00A00F82"/>
    <w:rsid w:val="00A06CC1"/>
    <w:rsid w:val="00A105B3"/>
    <w:rsid w:val="00A32DF4"/>
    <w:rsid w:val="00A4062A"/>
    <w:rsid w:val="00A4167B"/>
    <w:rsid w:val="00A47BF2"/>
    <w:rsid w:val="00A67151"/>
    <w:rsid w:val="00A8540F"/>
    <w:rsid w:val="00AA5BEC"/>
    <w:rsid w:val="00AA7D55"/>
    <w:rsid w:val="00AB3013"/>
    <w:rsid w:val="00AB40B3"/>
    <w:rsid w:val="00AC54E7"/>
    <w:rsid w:val="00AC5725"/>
    <w:rsid w:val="00AD0F52"/>
    <w:rsid w:val="00AD2777"/>
    <w:rsid w:val="00AE3E5A"/>
    <w:rsid w:val="00AE7696"/>
    <w:rsid w:val="00AF06F7"/>
    <w:rsid w:val="00AF24E8"/>
    <w:rsid w:val="00AF6F81"/>
    <w:rsid w:val="00B00FCC"/>
    <w:rsid w:val="00B2652D"/>
    <w:rsid w:val="00B370AC"/>
    <w:rsid w:val="00B5296D"/>
    <w:rsid w:val="00B55706"/>
    <w:rsid w:val="00B568EB"/>
    <w:rsid w:val="00B63439"/>
    <w:rsid w:val="00B6497A"/>
    <w:rsid w:val="00B76E75"/>
    <w:rsid w:val="00B778E7"/>
    <w:rsid w:val="00B86BE2"/>
    <w:rsid w:val="00B86F12"/>
    <w:rsid w:val="00B97904"/>
    <w:rsid w:val="00BA25EF"/>
    <w:rsid w:val="00BB707D"/>
    <w:rsid w:val="00BC6816"/>
    <w:rsid w:val="00BD6F06"/>
    <w:rsid w:val="00BE2C92"/>
    <w:rsid w:val="00BE4381"/>
    <w:rsid w:val="00BE6767"/>
    <w:rsid w:val="00BE71C3"/>
    <w:rsid w:val="00BE771C"/>
    <w:rsid w:val="00BF0A88"/>
    <w:rsid w:val="00BF48D4"/>
    <w:rsid w:val="00C24360"/>
    <w:rsid w:val="00C25997"/>
    <w:rsid w:val="00C43C22"/>
    <w:rsid w:val="00C55EA2"/>
    <w:rsid w:val="00C646C3"/>
    <w:rsid w:val="00C705F4"/>
    <w:rsid w:val="00C70720"/>
    <w:rsid w:val="00C7595F"/>
    <w:rsid w:val="00C75D37"/>
    <w:rsid w:val="00C80616"/>
    <w:rsid w:val="00C844B0"/>
    <w:rsid w:val="00C8606A"/>
    <w:rsid w:val="00C94C8B"/>
    <w:rsid w:val="00C9791B"/>
    <w:rsid w:val="00CA1B76"/>
    <w:rsid w:val="00CA416A"/>
    <w:rsid w:val="00CA52A5"/>
    <w:rsid w:val="00CA74ED"/>
    <w:rsid w:val="00CB1251"/>
    <w:rsid w:val="00CB1B19"/>
    <w:rsid w:val="00CC6984"/>
    <w:rsid w:val="00CF46D2"/>
    <w:rsid w:val="00D05723"/>
    <w:rsid w:val="00D206B2"/>
    <w:rsid w:val="00D23D3B"/>
    <w:rsid w:val="00D26DC6"/>
    <w:rsid w:val="00D30AA5"/>
    <w:rsid w:val="00D31817"/>
    <w:rsid w:val="00D4442C"/>
    <w:rsid w:val="00D51D01"/>
    <w:rsid w:val="00D57382"/>
    <w:rsid w:val="00D724F6"/>
    <w:rsid w:val="00D74765"/>
    <w:rsid w:val="00D8165F"/>
    <w:rsid w:val="00D85ACB"/>
    <w:rsid w:val="00DB1E96"/>
    <w:rsid w:val="00DC0CCC"/>
    <w:rsid w:val="00DD4D91"/>
    <w:rsid w:val="00DE269D"/>
    <w:rsid w:val="00DE4B4B"/>
    <w:rsid w:val="00DE6F47"/>
    <w:rsid w:val="00DF1F4A"/>
    <w:rsid w:val="00E00627"/>
    <w:rsid w:val="00E07775"/>
    <w:rsid w:val="00E077F4"/>
    <w:rsid w:val="00E160CD"/>
    <w:rsid w:val="00E2013F"/>
    <w:rsid w:val="00E26399"/>
    <w:rsid w:val="00E26EE0"/>
    <w:rsid w:val="00E420C2"/>
    <w:rsid w:val="00E4267C"/>
    <w:rsid w:val="00E43C8E"/>
    <w:rsid w:val="00E532B9"/>
    <w:rsid w:val="00E54173"/>
    <w:rsid w:val="00E56A37"/>
    <w:rsid w:val="00E766B3"/>
    <w:rsid w:val="00E834EC"/>
    <w:rsid w:val="00E93238"/>
    <w:rsid w:val="00EA21E2"/>
    <w:rsid w:val="00EA50D8"/>
    <w:rsid w:val="00EB2CEE"/>
    <w:rsid w:val="00EB7218"/>
    <w:rsid w:val="00EC4EEC"/>
    <w:rsid w:val="00EE1241"/>
    <w:rsid w:val="00EF004A"/>
    <w:rsid w:val="00EF44A3"/>
    <w:rsid w:val="00EF541C"/>
    <w:rsid w:val="00F0092B"/>
    <w:rsid w:val="00F03C76"/>
    <w:rsid w:val="00F07DA6"/>
    <w:rsid w:val="00F139A1"/>
    <w:rsid w:val="00F2624C"/>
    <w:rsid w:val="00F300CB"/>
    <w:rsid w:val="00F31C2A"/>
    <w:rsid w:val="00F3782B"/>
    <w:rsid w:val="00F51609"/>
    <w:rsid w:val="00F518A7"/>
    <w:rsid w:val="00F56CE1"/>
    <w:rsid w:val="00F62345"/>
    <w:rsid w:val="00F70A47"/>
    <w:rsid w:val="00F86774"/>
    <w:rsid w:val="00F914F3"/>
    <w:rsid w:val="00F9727F"/>
    <w:rsid w:val="00FA37EC"/>
    <w:rsid w:val="00FA5939"/>
    <w:rsid w:val="00FB0911"/>
    <w:rsid w:val="00FB295F"/>
    <w:rsid w:val="00FB3D72"/>
    <w:rsid w:val="00FB4E26"/>
    <w:rsid w:val="00FE1FA2"/>
    <w:rsid w:val="00FF1D08"/>
    <w:rsid w:val="00FF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c819a"/>
      <o:colormenu v:ext="edit" fillcolor="none" strokecolor="#1c819a"/>
    </o:shapedefaults>
    <o:shapelayout v:ext="edit">
      <o:idmap v:ext="edit" data="1"/>
    </o:shapelayout>
  </w:shapeDefaults>
  <w:decimalSymbol w:val=","/>
  <w:listSeparator w:val=";"/>
  <w15:docId w15:val="{C4CC2A54-229A-4DEC-9406-1699732F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1C0"/>
    <w:rPr>
      <w:sz w:val="24"/>
      <w:szCs w:val="24"/>
      <w:lang w:val="fr-CA" w:eastAsia="fr-CA"/>
    </w:rPr>
  </w:style>
  <w:style w:type="paragraph" w:styleId="Titre1">
    <w:name w:val="heading 1"/>
    <w:basedOn w:val="Normal"/>
    <w:next w:val="Normal"/>
    <w:qFormat/>
    <w:rsid w:val="00697BE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nhideWhenUsed/>
    <w:qFormat/>
    <w:rsid w:val="003E11C0"/>
    <w:pPr>
      <w:keepNext/>
      <w:keepLines/>
      <w:spacing w:before="360" w:after="240"/>
      <w:outlineLvl w:val="1"/>
    </w:pPr>
    <w:rPr>
      <w:rFonts w:ascii="Arial" w:eastAsiaTheme="majorEastAsia" w:hAnsi="Arial" w:cstheme="majorBidi"/>
      <w:b/>
      <w:color w:val="1C819A"/>
      <w:szCs w:val="26"/>
    </w:rPr>
  </w:style>
  <w:style w:type="paragraph" w:styleId="Titre3">
    <w:name w:val="heading 3"/>
    <w:basedOn w:val="Normal"/>
    <w:next w:val="Normal"/>
    <w:autoRedefine/>
    <w:qFormat/>
    <w:rsid w:val="00211939"/>
    <w:pPr>
      <w:keepNext/>
      <w:spacing w:before="240" w:after="160"/>
      <w:outlineLvl w:val="2"/>
    </w:pPr>
    <w:rPr>
      <w:rFonts w:ascii="Arial" w:hAnsi="Arial" w:cs="Arial"/>
      <w:b/>
      <w:bCs/>
      <w:color w:val="984806" w:themeColor="accent6" w:themeShade="80"/>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E4B4B"/>
    <w:pPr>
      <w:spacing w:after="240"/>
    </w:pPr>
    <w:rPr>
      <w:rFonts w:ascii="HelveticaNeueLT Std" w:hAnsi="HelveticaNeueLT Std"/>
      <w:sz w:val="20"/>
      <w:lang w:eastAsia="fr-FR"/>
    </w:rPr>
  </w:style>
  <w:style w:type="character" w:customStyle="1" w:styleId="CorpsdetexteCar">
    <w:name w:val="Corps de texte Car"/>
    <w:basedOn w:val="Policepardfaut"/>
    <w:link w:val="Corpsdetexte"/>
    <w:rsid w:val="00DE4B4B"/>
    <w:rPr>
      <w:rFonts w:ascii="HelveticaNeueLT Std" w:hAnsi="HelveticaNeueLT Std"/>
      <w:szCs w:val="24"/>
      <w:lang w:eastAsia="fr-FR"/>
    </w:rPr>
  </w:style>
  <w:style w:type="character" w:styleId="Lienhypertexte">
    <w:name w:val="Hyperlink"/>
    <w:basedOn w:val="Policepardfaut"/>
    <w:uiPriority w:val="99"/>
    <w:rsid w:val="00DE4B4B"/>
    <w:rPr>
      <w:rFonts w:ascii="HelveticaNeueLT Std" w:hAnsi="HelveticaNeueLT Std"/>
      <w:color w:val="1C819A"/>
      <w:sz w:val="20"/>
      <w:u w:val="none"/>
    </w:rPr>
  </w:style>
  <w:style w:type="paragraph" w:styleId="En-tte">
    <w:name w:val="header"/>
    <w:basedOn w:val="Normal"/>
    <w:link w:val="En-tteCar"/>
    <w:uiPriority w:val="99"/>
    <w:rsid w:val="00876B68"/>
    <w:pPr>
      <w:tabs>
        <w:tab w:val="center" w:pos="4320"/>
        <w:tab w:val="right" w:pos="8640"/>
      </w:tabs>
    </w:pPr>
  </w:style>
  <w:style w:type="paragraph" w:styleId="Pieddepage">
    <w:name w:val="footer"/>
    <w:basedOn w:val="Normal"/>
    <w:uiPriority w:val="99"/>
    <w:unhideWhenUsed/>
    <w:rsid w:val="00DE4B4B"/>
    <w:pPr>
      <w:tabs>
        <w:tab w:val="right" w:pos="10563"/>
      </w:tabs>
    </w:pPr>
    <w:rPr>
      <w:rFonts w:ascii="HelveticaNeueLT Std" w:eastAsia="Calibri" w:hAnsi="HelveticaNeueLT Std"/>
      <w:sz w:val="14"/>
      <w:szCs w:val="22"/>
      <w:lang w:val="fr-FR" w:eastAsia="en-US"/>
    </w:rPr>
  </w:style>
  <w:style w:type="paragraph" w:customStyle="1" w:styleId="corpsdetexte2">
    <w:name w:val="corps de texte 2"/>
    <w:basedOn w:val="Corpsdetexte"/>
    <w:qFormat/>
    <w:rsid w:val="00DE4B4B"/>
    <w:pPr>
      <w:spacing w:after="120"/>
    </w:pPr>
    <w:rPr>
      <w:b/>
    </w:rPr>
  </w:style>
  <w:style w:type="character" w:styleId="Lienhypertextesuivivisit">
    <w:name w:val="FollowedHyperlink"/>
    <w:basedOn w:val="Policepardfaut"/>
    <w:rsid w:val="00821CC4"/>
    <w:rPr>
      <w:color w:val="800080"/>
      <w:u w:val="single"/>
    </w:rPr>
  </w:style>
  <w:style w:type="table" w:styleId="Grilledutableau">
    <w:name w:val="Table Grid"/>
    <w:basedOn w:val="TableauNormal"/>
    <w:rsid w:val="0000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fiche">
    <w:name w:val="titre fiche"/>
    <w:basedOn w:val="Titre1"/>
    <w:rsid w:val="00DE4B4B"/>
    <w:pPr>
      <w:keepLines/>
      <w:tabs>
        <w:tab w:val="left" w:pos="1380"/>
        <w:tab w:val="center" w:pos="5269"/>
      </w:tabs>
      <w:spacing w:before="0" w:after="0"/>
    </w:pPr>
    <w:rPr>
      <w:rFonts w:ascii="Raleway" w:hAnsi="Raleway" w:cs="Times New Roman"/>
      <w:color w:val="FFFFFF"/>
      <w:kern w:val="0"/>
      <w:sz w:val="40"/>
      <w:szCs w:val="40"/>
      <w:lang w:eastAsia="en-US"/>
    </w:rPr>
  </w:style>
  <w:style w:type="paragraph" w:customStyle="1" w:styleId="titrerubrique">
    <w:name w:val="titre rubrique"/>
    <w:basedOn w:val="Titre3"/>
    <w:rsid w:val="00DE4B4B"/>
    <w:pPr>
      <w:spacing w:after="240"/>
    </w:pPr>
    <w:rPr>
      <w:rFonts w:ascii="Raleway" w:hAnsi="Raleway"/>
      <w:color w:val="1C819A"/>
      <w:sz w:val="24"/>
      <w:szCs w:val="24"/>
    </w:rPr>
  </w:style>
  <w:style w:type="paragraph" w:customStyle="1" w:styleId="notebasdepage">
    <w:name w:val="notebasdepage"/>
    <w:basedOn w:val="Normal"/>
    <w:semiHidden/>
    <w:rsid w:val="00DE4B4B"/>
    <w:pPr>
      <w:tabs>
        <w:tab w:val="left" w:pos="227"/>
      </w:tabs>
      <w:spacing w:before="40"/>
      <w:ind w:left="227" w:hanging="227"/>
    </w:pPr>
    <w:rPr>
      <w:rFonts w:ascii="HelveticaNeueLT Std" w:hAnsi="HelveticaNeueLT Std"/>
      <w:sz w:val="16"/>
      <w:lang w:val="fr-FR" w:eastAsia="fr-FR"/>
    </w:rPr>
  </w:style>
  <w:style w:type="paragraph" w:customStyle="1" w:styleId="Notetableau">
    <w:name w:val="Note tableau"/>
    <w:basedOn w:val="notebasdepage"/>
    <w:rsid w:val="00DE4B4B"/>
  </w:style>
  <w:style w:type="paragraph" w:customStyle="1" w:styleId="Puce1">
    <w:name w:val="Puce 1"/>
    <w:basedOn w:val="Corpsdetexte"/>
    <w:rsid w:val="00DE4B4B"/>
    <w:pPr>
      <w:numPr>
        <w:numId w:val="1"/>
      </w:numPr>
      <w:tabs>
        <w:tab w:val="left" w:pos="284"/>
      </w:tabs>
      <w:spacing w:after="120"/>
      <w:ind w:left="284" w:hanging="284"/>
    </w:pPr>
    <w:rPr>
      <w:rFonts w:eastAsia="Calibri"/>
      <w:color w:val="000000"/>
      <w:szCs w:val="22"/>
      <w:lang w:eastAsia="en-US"/>
    </w:rPr>
  </w:style>
  <w:style w:type="paragraph" w:customStyle="1" w:styleId="Puce2">
    <w:name w:val="Puce2"/>
    <w:basedOn w:val="Puce1"/>
    <w:qFormat/>
    <w:rsid w:val="00DE4B4B"/>
    <w:pPr>
      <w:numPr>
        <w:numId w:val="2"/>
      </w:numPr>
      <w:tabs>
        <w:tab w:val="clear" w:pos="284"/>
        <w:tab w:val="left" w:pos="567"/>
      </w:tabs>
      <w:ind w:left="568" w:hanging="284"/>
    </w:pPr>
  </w:style>
  <w:style w:type="paragraph" w:styleId="Notedebasdepage">
    <w:name w:val="footnote text"/>
    <w:basedOn w:val="Normal"/>
    <w:link w:val="NotedebasdepageCar"/>
    <w:rsid w:val="00DE4B4B"/>
    <w:pPr>
      <w:spacing w:before="40"/>
    </w:pPr>
    <w:rPr>
      <w:rFonts w:ascii="HelveticaNeueLT Std" w:hAnsi="HelveticaNeueLT Std"/>
      <w:sz w:val="16"/>
      <w:szCs w:val="20"/>
    </w:rPr>
  </w:style>
  <w:style w:type="character" w:customStyle="1" w:styleId="NotedebasdepageCar">
    <w:name w:val="Note de bas de page Car"/>
    <w:basedOn w:val="Policepardfaut"/>
    <w:link w:val="Notedebasdepage"/>
    <w:rsid w:val="00DE4B4B"/>
    <w:rPr>
      <w:rFonts w:ascii="HelveticaNeueLT Std" w:hAnsi="HelveticaNeueLT Std"/>
      <w:sz w:val="16"/>
    </w:rPr>
  </w:style>
  <w:style w:type="paragraph" w:customStyle="1" w:styleId="Sous-Titreexergue">
    <w:name w:val="Sous-Titre exergue"/>
    <w:basedOn w:val="Corpsdetexte"/>
    <w:rsid w:val="00DE4B4B"/>
    <w:pPr>
      <w:spacing w:after="120"/>
    </w:pPr>
    <w:rPr>
      <w:rFonts w:eastAsia="Calibri"/>
      <w:b/>
      <w:smallCaps/>
      <w:color w:val="1C819A"/>
      <w:szCs w:val="22"/>
      <w:lang w:eastAsia="en-US"/>
    </w:rPr>
  </w:style>
  <w:style w:type="paragraph" w:customStyle="1" w:styleId="Texteenexergue">
    <w:name w:val="Texte en exergue"/>
    <w:basedOn w:val="Corpsdetexte"/>
    <w:rsid w:val="00DE4B4B"/>
    <w:pPr>
      <w:pBdr>
        <w:top w:val="single" w:sz="4" w:space="4" w:color="1C819A"/>
        <w:left w:val="single" w:sz="4" w:space="4" w:color="1C819A"/>
        <w:bottom w:val="single" w:sz="4" w:space="1" w:color="1C819A"/>
        <w:right w:val="single" w:sz="4" w:space="4" w:color="1C819A"/>
      </w:pBdr>
    </w:pPr>
    <w:rPr>
      <w:rFonts w:eastAsia="Calibri"/>
      <w:szCs w:val="22"/>
      <w:lang w:eastAsia="en-US"/>
    </w:rPr>
  </w:style>
  <w:style w:type="paragraph" w:styleId="Textedebulles">
    <w:name w:val="Balloon Text"/>
    <w:basedOn w:val="Normal"/>
    <w:link w:val="TextedebullesCar"/>
    <w:rsid w:val="00123F9B"/>
    <w:rPr>
      <w:rFonts w:ascii="Tahoma" w:hAnsi="Tahoma" w:cs="Tahoma"/>
      <w:sz w:val="16"/>
      <w:szCs w:val="16"/>
    </w:rPr>
  </w:style>
  <w:style w:type="character" w:customStyle="1" w:styleId="TextedebullesCar">
    <w:name w:val="Texte de bulles Car"/>
    <w:basedOn w:val="Policepardfaut"/>
    <w:link w:val="Textedebulles"/>
    <w:rsid w:val="00123F9B"/>
    <w:rPr>
      <w:rFonts w:ascii="Tahoma" w:hAnsi="Tahoma" w:cs="Tahoma"/>
      <w:sz w:val="16"/>
      <w:szCs w:val="16"/>
      <w:lang w:val="fr-CA" w:eastAsia="fr-CA"/>
    </w:rPr>
  </w:style>
  <w:style w:type="paragraph" w:styleId="Explorateurdedocuments">
    <w:name w:val="Document Map"/>
    <w:basedOn w:val="Normal"/>
    <w:link w:val="ExplorateurdedocumentsCar"/>
    <w:rsid w:val="00470AF1"/>
    <w:rPr>
      <w:rFonts w:ascii="Tahoma" w:hAnsi="Tahoma" w:cs="Tahoma"/>
      <w:sz w:val="16"/>
      <w:szCs w:val="16"/>
    </w:rPr>
  </w:style>
  <w:style w:type="character" w:customStyle="1" w:styleId="ExplorateurdedocumentsCar">
    <w:name w:val="Explorateur de documents Car"/>
    <w:basedOn w:val="Policepardfaut"/>
    <w:link w:val="Explorateurdedocuments"/>
    <w:rsid w:val="00470AF1"/>
    <w:rPr>
      <w:rFonts w:ascii="Tahoma" w:hAnsi="Tahoma" w:cs="Tahoma"/>
      <w:sz w:val="16"/>
      <w:szCs w:val="16"/>
      <w:lang w:val="fr-CA" w:eastAsia="fr-CA"/>
    </w:rPr>
  </w:style>
  <w:style w:type="paragraph" w:styleId="Paragraphedeliste">
    <w:name w:val="List Paragraph"/>
    <w:basedOn w:val="Normal"/>
    <w:uiPriority w:val="34"/>
    <w:qFormat/>
    <w:rsid w:val="000642F5"/>
    <w:pPr>
      <w:spacing w:after="200" w:line="276" w:lineRule="auto"/>
      <w:ind w:left="720"/>
      <w:contextualSpacing/>
    </w:pPr>
    <w:rPr>
      <w:rFonts w:asciiTheme="minorHAnsi" w:eastAsiaTheme="minorHAnsi" w:hAnsiTheme="minorHAnsi" w:cstheme="minorBidi"/>
      <w:sz w:val="22"/>
      <w:szCs w:val="22"/>
      <w:lang w:val="fr-FR" w:eastAsia="en-US"/>
    </w:rPr>
  </w:style>
  <w:style w:type="paragraph" w:customStyle="1" w:styleId="Default">
    <w:name w:val="Default"/>
    <w:rsid w:val="000642F5"/>
    <w:pPr>
      <w:autoSpaceDE w:val="0"/>
      <w:autoSpaceDN w:val="0"/>
      <w:adjustRightInd w:val="0"/>
    </w:pPr>
    <w:rPr>
      <w:rFonts w:ascii="Calibri" w:eastAsiaTheme="minorHAnsi" w:hAnsi="Calibri" w:cs="Calibri"/>
      <w:color w:val="000000"/>
      <w:sz w:val="24"/>
      <w:szCs w:val="24"/>
      <w:lang w:val="fr-FR"/>
    </w:rPr>
  </w:style>
  <w:style w:type="character" w:customStyle="1" w:styleId="En-tteCar">
    <w:name w:val="En-tête Car"/>
    <w:basedOn w:val="Policepardfaut"/>
    <w:link w:val="En-tte"/>
    <w:uiPriority w:val="99"/>
    <w:rsid w:val="00417C5F"/>
    <w:rPr>
      <w:sz w:val="24"/>
      <w:szCs w:val="24"/>
      <w:lang w:val="fr-CA" w:eastAsia="fr-CA"/>
    </w:rPr>
  </w:style>
  <w:style w:type="character" w:customStyle="1" w:styleId="Titre2Car">
    <w:name w:val="Titre 2 Car"/>
    <w:basedOn w:val="Policepardfaut"/>
    <w:link w:val="Titre2"/>
    <w:rsid w:val="003E11C0"/>
    <w:rPr>
      <w:rFonts w:ascii="Arial" w:eastAsiaTheme="majorEastAsia" w:hAnsi="Arial" w:cstheme="majorBidi"/>
      <w:b/>
      <w:color w:val="1C819A"/>
      <w:sz w:val="24"/>
      <w:szCs w:val="26"/>
      <w:lang w:val="fr-CA" w:eastAsia="fr-CA"/>
    </w:rPr>
  </w:style>
  <w:style w:type="character" w:styleId="Marquedecommentaire">
    <w:name w:val="annotation reference"/>
    <w:basedOn w:val="Policepardfaut"/>
    <w:semiHidden/>
    <w:unhideWhenUsed/>
    <w:rsid w:val="00A4167B"/>
    <w:rPr>
      <w:sz w:val="16"/>
      <w:szCs w:val="16"/>
    </w:rPr>
  </w:style>
  <w:style w:type="paragraph" w:styleId="Commentaire">
    <w:name w:val="annotation text"/>
    <w:basedOn w:val="Normal"/>
    <w:link w:val="CommentaireCar"/>
    <w:semiHidden/>
    <w:unhideWhenUsed/>
    <w:rsid w:val="00A4167B"/>
    <w:rPr>
      <w:sz w:val="20"/>
      <w:szCs w:val="20"/>
    </w:rPr>
  </w:style>
  <w:style w:type="character" w:customStyle="1" w:styleId="CommentaireCar">
    <w:name w:val="Commentaire Car"/>
    <w:basedOn w:val="Policepardfaut"/>
    <w:link w:val="Commentaire"/>
    <w:semiHidden/>
    <w:rsid w:val="00A4167B"/>
    <w:rPr>
      <w:lang w:val="fr-CA" w:eastAsia="fr-CA"/>
    </w:rPr>
  </w:style>
  <w:style w:type="paragraph" w:styleId="Objetducommentaire">
    <w:name w:val="annotation subject"/>
    <w:basedOn w:val="Commentaire"/>
    <w:next w:val="Commentaire"/>
    <w:link w:val="ObjetducommentaireCar"/>
    <w:semiHidden/>
    <w:unhideWhenUsed/>
    <w:rsid w:val="00A4167B"/>
    <w:rPr>
      <w:b/>
      <w:bCs/>
    </w:rPr>
  </w:style>
  <w:style w:type="character" w:customStyle="1" w:styleId="ObjetducommentaireCar">
    <w:name w:val="Objet du commentaire Car"/>
    <w:basedOn w:val="CommentaireCar"/>
    <w:link w:val="Objetducommentaire"/>
    <w:semiHidden/>
    <w:rsid w:val="00A4167B"/>
    <w:rPr>
      <w:b/>
      <w:bCs/>
      <w:lang w:val="fr-CA" w:eastAsia="fr-CA"/>
    </w:rPr>
  </w:style>
  <w:style w:type="paragraph" w:styleId="En-ttedetabledesmatires">
    <w:name w:val="TOC Heading"/>
    <w:basedOn w:val="Titre1"/>
    <w:next w:val="Normal"/>
    <w:uiPriority w:val="39"/>
    <w:unhideWhenUsed/>
    <w:qFormat/>
    <w:rsid w:val="0087760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M2">
    <w:name w:val="toc 2"/>
    <w:basedOn w:val="Normal"/>
    <w:next w:val="Normal"/>
    <w:autoRedefine/>
    <w:uiPriority w:val="39"/>
    <w:unhideWhenUsed/>
    <w:rsid w:val="00877606"/>
    <w:pPr>
      <w:spacing w:after="100"/>
      <w:ind w:left="240"/>
    </w:pPr>
  </w:style>
  <w:style w:type="paragraph" w:styleId="TM3">
    <w:name w:val="toc 3"/>
    <w:basedOn w:val="Normal"/>
    <w:next w:val="Normal"/>
    <w:autoRedefine/>
    <w:uiPriority w:val="39"/>
    <w:unhideWhenUsed/>
    <w:rsid w:val="0087760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90388">
      <w:bodyDiv w:val="1"/>
      <w:marLeft w:val="0"/>
      <w:marRight w:val="0"/>
      <w:marTop w:val="0"/>
      <w:marBottom w:val="0"/>
      <w:divBdr>
        <w:top w:val="none" w:sz="0" w:space="0" w:color="auto"/>
        <w:left w:val="none" w:sz="0" w:space="0" w:color="auto"/>
        <w:bottom w:val="none" w:sz="0" w:space="0" w:color="auto"/>
        <w:right w:val="none" w:sz="0" w:space="0" w:color="auto"/>
      </w:divBdr>
      <w:divsChild>
        <w:div w:id="849297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90157">
      <w:bodyDiv w:val="1"/>
      <w:marLeft w:val="0"/>
      <w:marRight w:val="0"/>
      <w:marTop w:val="0"/>
      <w:marBottom w:val="0"/>
      <w:divBdr>
        <w:top w:val="none" w:sz="0" w:space="0" w:color="auto"/>
        <w:left w:val="none" w:sz="0" w:space="0" w:color="auto"/>
        <w:bottom w:val="none" w:sz="0" w:space="0" w:color="auto"/>
        <w:right w:val="none" w:sz="0" w:space="0" w:color="auto"/>
      </w:divBdr>
    </w:div>
    <w:div w:id="1281884394">
      <w:bodyDiv w:val="1"/>
      <w:marLeft w:val="0"/>
      <w:marRight w:val="0"/>
      <w:marTop w:val="0"/>
      <w:marBottom w:val="0"/>
      <w:divBdr>
        <w:top w:val="none" w:sz="0" w:space="0" w:color="auto"/>
        <w:left w:val="none" w:sz="0" w:space="0" w:color="auto"/>
        <w:bottom w:val="none" w:sz="0" w:space="0" w:color="auto"/>
        <w:right w:val="none" w:sz="0" w:space="0" w:color="auto"/>
      </w:divBdr>
      <w:divsChild>
        <w:div w:id="1803960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251809">
      <w:bodyDiv w:val="1"/>
      <w:marLeft w:val="0"/>
      <w:marRight w:val="0"/>
      <w:marTop w:val="0"/>
      <w:marBottom w:val="0"/>
      <w:divBdr>
        <w:top w:val="none" w:sz="0" w:space="0" w:color="auto"/>
        <w:left w:val="none" w:sz="0" w:space="0" w:color="auto"/>
        <w:bottom w:val="none" w:sz="0" w:space="0" w:color="auto"/>
        <w:right w:val="none" w:sz="0" w:space="0" w:color="auto"/>
      </w:divBdr>
      <w:divsChild>
        <w:div w:id="64416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645881">
      <w:bodyDiv w:val="1"/>
      <w:marLeft w:val="0"/>
      <w:marRight w:val="0"/>
      <w:marTop w:val="0"/>
      <w:marBottom w:val="0"/>
      <w:divBdr>
        <w:top w:val="none" w:sz="0" w:space="0" w:color="auto"/>
        <w:left w:val="none" w:sz="0" w:space="0" w:color="auto"/>
        <w:bottom w:val="none" w:sz="0" w:space="0" w:color="auto"/>
        <w:right w:val="none" w:sz="0" w:space="0" w:color="auto"/>
      </w:divBdr>
    </w:div>
    <w:div w:id="1597012848">
      <w:bodyDiv w:val="1"/>
      <w:marLeft w:val="0"/>
      <w:marRight w:val="0"/>
      <w:marTop w:val="0"/>
      <w:marBottom w:val="0"/>
      <w:divBdr>
        <w:top w:val="none" w:sz="0" w:space="0" w:color="auto"/>
        <w:left w:val="none" w:sz="0" w:space="0" w:color="auto"/>
        <w:bottom w:val="none" w:sz="0" w:space="0" w:color="auto"/>
        <w:right w:val="none" w:sz="0" w:space="0" w:color="auto"/>
      </w:divBdr>
      <w:divsChild>
        <w:div w:id="254827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633871">
      <w:bodyDiv w:val="1"/>
      <w:marLeft w:val="0"/>
      <w:marRight w:val="0"/>
      <w:marTop w:val="0"/>
      <w:marBottom w:val="0"/>
      <w:divBdr>
        <w:top w:val="none" w:sz="0" w:space="0" w:color="auto"/>
        <w:left w:val="none" w:sz="0" w:space="0" w:color="auto"/>
        <w:bottom w:val="none" w:sz="0" w:space="0" w:color="auto"/>
        <w:right w:val="none" w:sz="0" w:space="0" w:color="auto"/>
      </w:divBdr>
      <w:divsChild>
        <w:div w:id="50772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969371">
      <w:bodyDiv w:val="1"/>
      <w:marLeft w:val="0"/>
      <w:marRight w:val="0"/>
      <w:marTop w:val="0"/>
      <w:marBottom w:val="0"/>
      <w:divBdr>
        <w:top w:val="none" w:sz="0" w:space="0" w:color="auto"/>
        <w:left w:val="none" w:sz="0" w:space="0" w:color="auto"/>
        <w:bottom w:val="none" w:sz="0" w:space="0" w:color="auto"/>
        <w:right w:val="none" w:sz="0" w:space="0" w:color="auto"/>
      </w:divBdr>
      <w:divsChild>
        <w:div w:id="281883134">
          <w:marLeft w:val="0"/>
          <w:marRight w:val="0"/>
          <w:marTop w:val="0"/>
          <w:marBottom w:val="0"/>
          <w:divBdr>
            <w:top w:val="none" w:sz="0" w:space="0" w:color="auto"/>
            <w:left w:val="none" w:sz="0" w:space="0" w:color="auto"/>
            <w:bottom w:val="none" w:sz="0" w:space="0" w:color="auto"/>
            <w:right w:val="none" w:sz="0" w:space="0" w:color="auto"/>
          </w:divBdr>
          <w:divsChild>
            <w:div w:id="1539469137">
              <w:marLeft w:val="0"/>
              <w:marRight w:val="0"/>
              <w:marTop w:val="0"/>
              <w:marBottom w:val="0"/>
              <w:divBdr>
                <w:top w:val="none" w:sz="0" w:space="0" w:color="auto"/>
                <w:left w:val="none" w:sz="0" w:space="0" w:color="auto"/>
                <w:bottom w:val="none" w:sz="0" w:space="0" w:color="auto"/>
                <w:right w:val="none" w:sz="0" w:space="0" w:color="auto"/>
              </w:divBdr>
              <w:divsChild>
                <w:div w:id="1785464885">
                  <w:marLeft w:val="0"/>
                  <w:marRight w:val="0"/>
                  <w:marTop w:val="0"/>
                  <w:marBottom w:val="0"/>
                  <w:divBdr>
                    <w:top w:val="none" w:sz="0" w:space="0" w:color="auto"/>
                    <w:left w:val="none" w:sz="0" w:space="0" w:color="auto"/>
                    <w:bottom w:val="none" w:sz="0" w:space="0" w:color="auto"/>
                    <w:right w:val="none" w:sz="0" w:space="0" w:color="auto"/>
                  </w:divBdr>
                  <w:divsChild>
                    <w:div w:id="1517578597">
                      <w:marLeft w:val="0"/>
                      <w:marRight w:val="0"/>
                      <w:marTop w:val="0"/>
                      <w:marBottom w:val="0"/>
                      <w:divBdr>
                        <w:top w:val="none" w:sz="0" w:space="0" w:color="auto"/>
                        <w:left w:val="none" w:sz="0" w:space="0" w:color="auto"/>
                        <w:bottom w:val="none" w:sz="0" w:space="0" w:color="auto"/>
                        <w:right w:val="none" w:sz="0" w:space="0" w:color="auto"/>
                      </w:divBdr>
                      <w:divsChild>
                        <w:div w:id="2067027723">
                          <w:marLeft w:val="0"/>
                          <w:marRight w:val="0"/>
                          <w:marTop w:val="0"/>
                          <w:marBottom w:val="0"/>
                          <w:divBdr>
                            <w:top w:val="none" w:sz="0" w:space="0" w:color="auto"/>
                            <w:left w:val="none" w:sz="0" w:space="0" w:color="auto"/>
                            <w:bottom w:val="none" w:sz="0" w:space="0" w:color="auto"/>
                            <w:right w:val="none" w:sz="0" w:space="0" w:color="auto"/>
                          </w:divBdr>
                          <w:divsChild>
                            <w:div w:id="956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471049">
      <w:bodyDiv w:val="1"/>
      <w:marLeft w:val="0"/>
      <w:marRight w:val="0"/>
      <w:marTop w:val="0"/>
      <w:marBottom w:val="0"/>
      <w:divBdr>
        <w:top w:val="none" w:sz="0" w:space="0" w:color="auto"/>
        <w:left w:val="none" w:sz="0" w:space="0" w:color="auto"/>
        <w:bottom w:val="none" w:sz="0" w:space="0" w:color="auto"/>
        <w:right w:val="none" w:sz="0" w:space="0" w:color="auto"/>
      </w:divBdr>
      <w:divsChild>
        <w:div w:id="105207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Communication\documentation\fonctionnement\statistiques\bd-services-stats-frontale-v05.accdb" TargetMode="External"/><Relationship Id="rId13" Type="http://schemas.openxmlformats.org/officeDocument/2006/relationships/image" Target="media/image4.png"/><Relationship Id="rId18" Type="http://schemas.openxmlformats.org/officeDocument/2006/relationships/hyperlink" Target="mailto:peb@inspq.qc.ca"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file:///S:\Communication\documentation\fonctionnement\statistiques\bd-services\importation-equivalences" TargetMode="External"/><Relationship Id="rId7" Type="http://schemas.openxmlformats.org/officeDocument/2006/relationships/endnotes" Target="endnotes.xml"/><Relationship Id="rId12" Type="http://schemas.openxmlformats.org/officeDocument/2006/relationships/hyperlink" Target="https://support.office.com/en-us/article/Access-wildcard-character-reference-af00c501-7972-40ee-8889-e18abaad12d1" TargetMode="External"/><Relationship Id="rId17" Type="http://schemas.openxmlformats.org/officeDocument/2006/relationships/image" Target="media/image7.png"/><Relationship Id="rId25" Type="http://schemas.openxmlformats.org/officeDocument/2006/relationships/hyperlink" Target="file:///S:\Communication\documentation\fonctionnement\statistiques\bd-services\importation-equivalences\equivalences-champs-peb.xlsx"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file:///S:\Communication\documentation\peb\peb-facturation" TargetMode="External"/><Relationship Id="rId29" Type="http://schemas.openxmlformats.org/officeDocument/2006/relationships/hyperlink" Target="file:///S:\Communication\documentation\fonctionnement\statistiques\bd-services\sauvegardes-dorsa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file:///S:\Communication\documentation\fonctionnement\statistiques\bd-services\importation-equivalences\equivalences-directions-clients.xls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file:///S:\Communication\documentation\peb\peb-facturation\PEB_Mtl_2012-2014.accdb" TargetMode="External"/><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hyperlink" Target="http://www.banqueducanada.ca/taux/taux-de-change/convertisseur-de-devises-taux-du-jou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yperlink" Target="file:///S:\Communication\documentation\fonctionnement\statistiques\bd-services\importation-equivalences\requetes-importation.sql" TargetMode="External"/><Relationship Id="rId27" Type="http://schemas.openxmlformats.org/officeDocument/2006/relationships/image" Target="media/image9.png"/><Relationship Id="rId30" Type="http://schemas.openxmlformats.org/officeDocument/2006/relationships/image" Target="media/image11.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nd/2.5/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26AAE-A89F-42B3-878C-0BA73596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4696</Words>
  <Characters>25831</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Titre de la fiche synthèse</vt:lpstr>
    </vt:vector>
  </TitlesOfParts>
  <Company>INSPQ</Company>
  <LinksUpToDate>false</LinksUpToDate>
  <CharactersWithSpaces>30467</CharactersWithSpaces>
  <SharedDoc>false</SharedDoc>
  <HLinks>
    <vt:vector size="192" baseType="variant">
      <vt:variant>
        <vt:i4>3145850</vt:i4>
      </vt:variant>
      <vt:variant>
        <vt:i4>93</vt:i4>
      </vt:variant>
      <vt:variant>
        <vt:i4>0</vt:i4>
      </vt:variant>
      <vt:variant>
        <vt:i4>5</vt:i4>
      </vt:variant>
      <vt:variant>
        <vt:lpwstr>http://www.cefrio.qc.ca/media/uploader/guide_juridique_Web2.pdf</vt:lpwstr>
      </vt:variant>
      <vt:variant>
        <vt:lpwstr/>
      </vt:variant>
      <vt:variant>
        <vt:i4>5242921</vt:i4>
      </vt:variant>
      <vt:variant>
        <vt:i4>90</vt:i4>
      </vt:variant>
      <vt:variant>
        <vt:i4>0</vt:i4>
      </vt:variant>
      <vt:variant>
        <vt:i4>5</vt:i4>
      </vt:variant>
      <vt:variant>
        <vt:lpwstr>http://www.youtube.com/watch?feature=player_embedded&amp;v=IDobzVN1J68</vt:lpwstr>
      </vt:variant>
      <vt:variant>
        <vt:lpwstr/>
      </vt:variant>
      <vt:variant>
        <vt:i4>8192098</vt:i4>
      </vt:variant>
      <vt:variant>
        <vt:i4>87</vt:i4>
      </vt:variant>
      <vt:variant>
        <vt:i4>0</vt:i4>
      </vt:variant>
      <vt:variant>
        <vt:i4>5</vt:i4>
      </vt:variant>
      <vt:variant>
        <vt:lpwstr>http://www.commoncraft.com/video/copyright-and-creative-commons</vt:lpwstr>
      </vt:variant>
      <vt:variant>
        <vt:lpwstr/>
      </vt:variant>
      <vt:variant>
        <vt:i4>6946932</vt:i4>
      </vt:variant>
      <vt:variant>
        <vt:i4>84</vt:i4>
      </vt:variant>
      <vt:variant>
        <vt:i4>0</vt:i4>
      </vt:variant>
      <vt:variant>
        <vt:i4>5</vt:i4>
      </vt:variant>
      <vt:variant>
        <vt:lpwstr>http://creativecommons.fr/licences/les-6-licences/</vt:lpwstr>
      </vt:variant>
      <vt:variant>
        <vt:lpwstr/>
      </vt:variant>
      <vt:variant>
        <vt:i4>6291499</vt:i4>
      </vt:variant>
      <vt:variant>
        <vt:i4>81</vt:i4>
      </vt:variant>
      <vt:variant>
        <vt:i4>0</vt:i4>
      </vt:variant>
      <vt:variant>
        <vt:i4>5</vt:i4>
      </vt:variant>
      <vt:variant>
        <vt:lpwstr>http://www.culturelibre.ca/</vt:lpwstr>
      </vt:variant>
      <vt:variant>
        <vt:lpwstr/>
      </vt:variant>
      <vt:variant>
        <vt:i4>6553656</vt:i4>
      </vt:variant>
      <vt:variant>
        <vt:i4>78</vt:i4>
      </vt:variant>
      <vt:variant>
        <vt:i4>0</vt:i4>
      </vt:variant>
      <vt:variant>
        <vt:i4>5</vt:i4>
      </vt:variant>
      <vt:variant>
        <vt:lpwstr>http://www.droitsurinternet.ca/</vt:lpwstr>
      </vt:variant>
      <vt:variant>
        <vt:lpwstr/>
      </vt:variant>
      <vt:variant>
        <vt:i4>3670137</vt:i4>
      </vt:variant>
      <vt:variant>
        <vt:i4>75</vt:i4>
      </vt:variant>
      <vt:variant>
        <vt:i4>0</vt:i4>
      </vt:variant>
      <vt:variant>
        <vt:i4>5</vt:i4>
      </vt:variant>
      <vt:variant>
        <vt:lpwstr>https://www.bda.ulaval.ca/</vt:lpwstr>
      </vt:variant>
      <vt:variant>
        <vt:lpwstr/>
      </vt:variant>
      <vt:variant>
        <vt:i4>2031703</vt:i4>
      </vt:variant>
      <vt:variant>
        <vt:i4>72</vt:i4>
      </vt:variant>
      <vt:variant>
        <vt:i4>0</vt:i4>
      </vt:variant>
      <vt:variant>
        <vt:i4>5</vt:i4>
      </vt:variant>
      <vt:variant>
        <vt:lpwstr>http://guides.bib.umontreal.ca/disciplines/25-Droit-d-auteur</vt:lpwstr>
      </vt:variant>
      <vt:variant>
        <vt:lpwstr/>
      </vt:variant>
      <vt:variant>
        <vt:i4>7209003</vt:i4>
      </vt:variant>
      <vt:variant>
        <vt:i4>69</vt:i4>
      </vt:variant>
      <vt:variant>
        <vt:i4>0</vt:i4>
      </vt:variant>
      <vt:variant>
        <vt:i4>5</vt:i4>
      </vt:variant>
      <vt:variant>
        <vt:lpwstr>http://lois-laws.justice.gc.ca/fra/lois/C-42/index.html</vt:lpwstr>
      </vt:variant>
      <vt:variant>
        <vt:lpwstr/>
      </vt:variant>
      <vt:variant>
        <vt:i4>4980742</vt:i4>
      </vt:variant>
      <vt:variant>
        <vt:i4>66</vt:i4>
      </vt:variant>
      <vt:variant>
        <vt:i4>0</vt:i4>
      </vt:variant>
      <vt:variant>
        <vt:i4>5</vt:i4>
      </vt:variant>
      <vt:variant>
        <vt:lpwstr>http://intranet.inspq.qc.ca/RessourcesServices/SecretariatGeneral/Pages/ProprieteIntellectuelle.aspx</vt:lpwstr>
      </vt:variant>
      <vt:variant>
        <vt:lpwstr/>
      </vt:variant>
      <vt:variant>
        <vt:i4>4980742</vt:i4>
      </vt:variant>
      <vt:variant>
        <vt:i4>63</vt:i4>
      </vt:variant>
      <vt:variant>
        <vt:i4>0</vt:i4>
      </vt:variant>
      <vt:variant>
        <vt:i4>5</vt:i4>
      </vt:variant>
      <vt:variant>
        <vt:lpwstr>http://intranet.inspq.qc.ca/RessourcesServices/SecretariatGeneral/Pages/ProprieteIntellectuelle.aspx</vt:lpwstr>
      </vt:variant>
      <vt:variant>
        <vt:lpwstr/>
      </vt:variant>
      <vt:variant>
        <vt:i4>2687077</vt:i4>
      </vt:variant>
      <vt:variant>
        <vt:i4>60</vt:i4>
      </vt:variant>
      <vt:variant>
        <vt:i4>0</vt:i4>
      </vt:variant>
      <vt:variant>
        <vt:i4>5</vt:i4>
      </vt:variant>
      <vt:variant>
        <vt:lpwstr>http://intranet.inspq.qc.ca/InstitutBref/PolitiquesDirectivesProcedures/Documents/Politique sur la propriété intellectuelle.pdf</vt:lpwstr>
      </vt:variant>
      <vt:variant>
        <vt:lpwstr/>
      </vt:variant>
      <vt:variant>
        <vt:i4>24838161</vt:i4>
      </vt:variant>
      <vt:variant>
        <vt:i4>57</vt:i4>
      </vt:variant>
      <vt:variant>
        <vt:i4>0</vt:i4>
      </vt:variant>
      <vt:variant>
        <vt:i4>5</vt:i4>
      </vt:variant>
      <vt:variant>
        <vt:lpwstr>http://intranet.inspq.qc.ca/InstitutBref/PolitiquesDirectivesProcedures/Documents/Procédure sur la diffusion d'œuvres électroniques sur Internet.pdf</vt:lpwstr>
      </vt:variant>
      <vt:variant>
        <vt:lpwstr/>
      </vt:variant>
      <vt:variant>
        <vt:i4>8257858</vt:i4>
      </vt:variant>
      <vt:variant>
        <vt:i4>54</vt:i4>
      </vt:variant>
      <vt:variant>
        <vt:i4>0</vt:i4>
      </vt:variant>
      <vt:variant>
        <vt:i4>5</vt:i4>
      </vt:variant>
      <vt:variant>
        <vt:lpwstr>http://intranet.inspq.qc.ca/InstitutBref/PolitiquesDirectivesProcedures/Documents/Directive sur la reproduction d'œuvres protégées par les droits d'auteur.pdf</vt:lpwstr>
      </vt:variant>
      <vt:variant>
        <vt:lpwstr/>
      </vt:variant>
      <vt:variant>
        <vt:i4>8192053</vt:i4>
      </vt:variant>
      <vt:variant>
        <vt:i4>51</vt:i4>
      </vt:variant>
      <vt:variant>
        <vt:i4>0</vt:i4>
      </vt:variant>
      <vt:variant>
        <vt:i4>5</vt:i4>
      </vt:variant>
      <vt:variant>
        <vt:lpwstr>http://www.flickr.com/creativecommons/</vt:lpwstr>
      </vt:variant>
      <vt:variant>
        <vt:lpwstr/>
      </vt:variant>
      <vt:variant>
        <vt:i4>4522011</vt:i4>
      </vt:variant>
      <vt:variant>
        <vt:i4>48</vt:i4>
      </vt:variant>
      <vt:variant>
        <vt:i4>0</vt:i4>
      </vt:variant>
      <vt:variant>
        <vt:i4>5</vt:i4>
      </vt:variant>
      <vt:variant>
        <vt:lpwstr>http://commons.wikimedia.org/</vt:lpwstr>
      </vt:variant>
      <vt:variant>
        <vt:lpwstr/>
      </vt:variant>
      <vt:variant>
        <vt:i4>5570589</vt:i4>
      </vt:variant>
      <vt:variant>
        <vt:i4>45</vt:i4>
      </vt:variant>
      <vt:variant>
        <vt:i4>0</vt:i4>
      </vt:variant>
      <vt:variant>
        <vt:i4>5</vt:i4>
      </vt:variant>
      <vt:variant>
        <vt:lpwstr>http://www.bib.umontreal.ca/guides/images.htm</vt:lpwstr>
      </vt:variant>
      <vt:variant>
        <vt:lpwstr/>
      </vt:variant>
      <vt:variant>
        <vt:i4>6029405</vt:i4>
      </vt:variant>
      <vt:variant>
        <vt:i4>42</vt:i4>
      </vt:variant>
      <vt:variant>
        <vt:i4>0</vt:i4>
      </vt:variant>
      <vt:variant>
        <vt:i4>5</vt:i4>
      </vt:variant>
      <vt:variant>
        <vt:lpwstr>http://www.bib.umontreal.ca/SA/banques-images.htm</vt:lpwstr>
      </vt:variant>
      <vt:variant>
        <vt:lpwstr/>
      </vt:variant>
      <vt:variant>
        <vt:i4>4259923</vt:i4>
      </vt:variant>
      <vt:variant>
        <vt:i4>39</vt:i4>
      </vt:variant>
      <vt:variant>
        <vt:i4>0</vt:i4>
      </vt:variant>
      <vt:variant>
        <vt:i4>5</vt:i4>
      </vt:variant>
      <vt:variant>
        <vt:lpwstr>http://www.mcgill.ca/library/find/subjects/health/history-medicine/images</vt:lpwstr>
      </vt:variant>
      <vt:variant>
        <vt:lpwstr/>
      </vt:variant>
      <vt:variant>
        <vt:i4>1507346</vt:i4>
      </vt:variant>
      <vt:variant>
        <vt:i4>36</vt:i4>
      </vt:variant>
      <vt:variant>
        <vt:i4>0</vt:i4>
      </vt:variant>
      <vt:variant>
        <vt:i4>5</vt:i4>
      </vt:variant>
      <vt:variant>
        <vt:lpwstr>http://www.mcgill.ca/library/find/subjects/health/images</vt:lpwstr>
      </vt:variant>
      <vt:variant>
        <vt:lpwstr/>
      </vt:variant>
      <vt:variant>
        <vt:i4>4849729</vt:i4>
      </vt:variant>
      <vt:variant>
        <vt:i4>33</vt:i4>
      </vt:variant>
      <vt:variant>
        <vt:i4>0</vt:i4>
      </vt:variant>
      <vt:variant>
        <vt:i4>5</vt:i4>
      </vt:variant>
      <vt:variant>
        <vt:lpwstr>http://phil.cdc.gov/phil/home.asp</vt:lpwstr>
      </vt:variant>
      <vt:variant>
        <vt:lpwstr/>
      </vt:variant>
      <vt:variant>
        <vt:i4>2097272</vt:i4>
      </vt:variant>
      <vt:variant>
        <vt:i4>30</vt:i4>
      </vt:variant>
      <vt:variant>
        <vt:i4>0</vt:i4>
      </vt:variant>
      <vt:variant>
        <vt:i4>5</vt:i4>
      </vt:variant>
      <vt:variant>
        <vt:lpwstr>http://www.nlm.nih.gov/services/stockshot.html</vt:lpwstr>
      </vt:variant>
      <vt:variant>
        <vt:lpwstr/>
      </vt:variant>
      <vt:variant>
        <vt:i4>7143460</vt:i4>
      </vt:variant>
      <vt:variant>
        <vt:i4>27</vt:i4>
      </vt:variant>
      <vt:variant>
        <vt:i4>0</vt:i4>
      </vt:variant>
      <vt:variant>
        <vt:i4>5</vt:i4>
      </vt:variant>
      <vt:variant>
        <vt:lpwstr>http://search.veer.com/</vt:lpwstr>
      </vt:variant>
      <vt:variant>
        <vt:lpwstr/>
      </vt:variant>
      <vt:variant>
        <vt:i4>2818170</vt:i4>
      </vt:variant>
      <vt:variant>
        <vt:i4>24</vt:i4>
      </vt:variant>
      <vt:variant>
        <vt:i4>0</vt:i4>
      </vt:variant>
      <vt:variant>
        <vt:i4>5</vt:i4>
      </vt:variant>
      <vt:variant>
        <vt:lpwstr>http://www.istockphoto.com/</vt:lpwstr>
      </vt:variant>
      <vt:variant>
        <vt:lpwstr/>
      </vt:variant>
      <vt:variant>
        <vt:i4>589853</vt:i4>
      </vt:variant>
      <vt:variant>
        <vt:i4>21</vt:i4>
      </vt:variant>
      <vt:variant>
        <vt:i4>0</vt:i4>
      </vt:variant>
      <vt:variant>
        <vt:i4>5</vt:i4>
      </vt:variant>
      <vt:variant>
        <vt:lpwstr>http://fr.m.wikipedia.org/wiki/Fichier:Checked_copyright_icon.svg</vt:lpwstr>
      </vt:variant>
      <vt:variant>
        <vt:lpwstr/>
      </vt:variant>
      <vt:variant>
        <vt:i4>6488112</vt:i4>
      </vt:variant>
      <vt:variant>
        <vt:i4>18</vt:i4>
      </vt:variant>
      <vt:variant>
        <vt:i4>0</vt:i4>
      </vt:variant>
      <vt:variant>
        <vt:i4>5</vt:i4>
      </vt:variant>
      <vt:variant>
        <vt:lpwstr>http://commons.wikimedia.org/wiki/File:Stop_hand_icon.svg?uselang=fr</vt:lpwstr>
      </vt:variant>
      <vt:variant>
        <vt:lpwstr/>
      </vt:variant>
      <vt:variant>
        <vt:i4>4456472</vt:i4>
      </vt:variant>
      <vt:variant>
        <vt:i4>15</vt:i4>
      </vt:variant>
      <vt:variant>
        <vt:i4>0</vt:i4>
      </vt:variant>
      <vt:variant>
        <vt:i4>5</vt:i4>
      </vt:variant>
      <vt:variant>
        <vt:lpwstr>http://catalogue.santecom.qc.ca/</vt:lpwstr>
      </vt:variant>
      <vt:variant>
        <vt:lpwstr/>
      </vt:variant>
      <vt:variant>
        <vt:i4>5832776</vt:i4>
      </vt:variant>
      <vt:variant>
        <vt:i4>9</vt:i4>
      </vt:variant>
      <vt:variant>
        <vt:i4>0</vt:i4>
      </vt:variant>
      <vt:variant>
        <vt:i4>5</vt:i4>
      </vt:variant>
      <vt:variant>
        <vt:lpwstr>http://www.bib.umontreal.ca/PB/livraison-electronique.htm</vt:lpwstr>
      </vt:variant>
      <vt:variant>
        <vt:lpwstr/>
      </vt:variant>
      <vt:variant>
        <vt:i4>7602302</vt:i4>
      </vt:variant>
      <vt:variant>
        <vt:i4>6</vt:i4>
      </vt:variant>
      <vt:variant>
        <vt:i4>0</vt:i4>
      </vt:variant>
      <vt:variant>
        <vt:i4>5</vt:i4>
      </vt:variant>
      <vt:variant>
        <vt:lpwstr>http://lois-laws.justice.gc.ca/fra/lois/C-42/page-27.html</vt:lpwstr>
      </vt:variant>
      <vt:variant>
        <vt:lpwstr>docCont</vt:lpwstr>
      </vt:variant>
      <vt:variant>
        <vt:i4>8257858</vt:i4>
      </vt:variant>
      <vt:variant>
        <vt:i4>3</vt:i4>
      </vt:variant>
      <vt:variant>
        <vt:i4>0</vt:i4>
      </vt:variant>
      <vt:variant>
        <vt:i4>5</vt:i4>
      </vt:variant>
      <vt:variant>
        <vt:lpwstr>http://intranet.inspq.qc.ca/InstitutBref/PolitiquesDirectivesProcedures/Documents/Directive sur la reproduction d'œuvres protégées par les droits d'auteur.pdf</vt:lpwstr>
      </vt:variant>
      <vt:variant>
        <vt:lpwstr/>
      </vt:variant>
      <vt:variant>
        <vt:i4>458845</vt:i4>
      </vt:variant>
      <vt:variant>
        <vt:i4>0</vt:i4>
      </vt:variant>
      <vt:variant>
        <vt:i4>0</vt:i4>
      </vt:variant>
      <vt:variant>
        <vt:i4>5</vt:i4>
      </vt:variant>
      <vt:variant>
        <vt:lpwstr>http://www.opic.ic.gc.ca/eic/site/cipointernet-internetopic.nsf/fra/accueil?OpenDocument</vt:lpwstr>
      </vt:variant>
      <vt:variant>
        <vt:lpwstr/>
      </vt:variant>
      <vt:variant>
        <vt:i4>720904</vt:i4>
      </vt:variant>
      <vt:variant>
        <vt:i4>0</vt:i4>
      </vt:variant>
      <vt:variant>
        <vt:i4>0</vt:i4>
      </vt:variant>
      <vt:variant>
        <vt:i4>5</vt:i4>
      </vt:variant>
      <vt:variant>
        <vt:lpwstr>http://creativecommons.org/licenses/by-nc-nd/2.5/ca/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la fiche synthèse</dc:title>
  <dc:creator>dreels01</dc:creator>
  <cp:lastModifiedBy>Mahée Lacourse</cp:lastModifiedBy>
  <cp:revision>23</cp:revision>
  <cp:lastPrinted>2016-03-18T18:04:00Z</cp:lastPrinted>
  <dcterms:created xsi:type="dcterms:W3CDTF">2016-07-22T12:40:00Z</dcterms:created>
  <dcterms:modified xsi:type="dcterms:W3CDTF">2018-04-24T15:28:00Z</dcterms:modified>
</cp:coreProperties>
</file>